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371EA" w14:textId="77777777" w:rsidR="00AC5CDC" w:rsidRPr="00AC5CDC" w:rsidRDefault="00AC5CDC" w:rsidP="00AC5CDC">
      <w:pPr>
        <w:jc w:val="center"/>
        <w:rPr>
          <w:b/>
          <w:color w:val="FF0000"/>
          <w:sz w:val="44"/>
          <w:szCs w:val="24"/>
        </w:rPr>
      </w:pPr>
      <w:bookmarkStart w:id="0" w:name="_Hlk523127117"/>
      <w:r w:rsidRPr="00AC5CDC">
        <w:rPr>
          <w:b/>
          <w:color w:val="FF0000"/>
          <w:sz w:val="44"/>
          <w:szCs w:val="24"/>
        </w:rPr>
        <w:t>TỔNG QUAN VỀ ĐÔNG NAM BỘ</w:t>
      </w:r>
      <w:bookmarkStart w:id="1" w:name="_GoBack"/>
      <w:bookmarkEnd w:id="1"/>
    </w:p>
    <w:p w14:paraId="2EC5EC16" w14:textId="77777777" w:rsidR="00AC5CDC" w:rsidRPr="00AC5CDC" w:rsidRDefault="00AC5CDC" w:rsidP="00AC5CDC">
      <w:pPr>
        <w:pStyle w:val="ListParagraph"/>
        <w:widowControl/>
        <w:numPr>
          <w:ilvl w:val="0"/>
          <w:numId w:val="2"/>
        </w:numPr>
        <w:autoSpaceDE/>
        <w:autoSpaceDN/>
        <w:spacing w:after="160" w:line="259" w:lineRule="auto"/>
        <w:ind w:right="0"/>
        <w:contextualSpacing/>
        <w:rPr>
          <w:color w:val="222222"/>
          <w:sz w:val="24"/>
          <w:szCs w:val="24"/>
          <w:shd w:val="clear" w:color="auto" w:fill="FFFFFF"/>
        </w:rPr>
      </w:pPr>
      <w:r w:rsidRPr="00AC5CDC">
        <w:rPr>
          <w:b/>
          <w:bCs/>
          <w:color w:val="222222"/>
          <w:sz w:val="24"/>
          <w:szCs w:val="24"/>
          <w:shd w:val="clear" w:color="auto" w:fill="FFFFFF"/>
        </w:rPr>
        <w:t>Khái quát:</w:t>
      </w:r>
    </w:p>
    <w:p w14:paraId="79FEC5CE" w14:textId="77777777" w:rsidR="00AC5CDC" w:rsidRPr="00AC5CDC" w:rsidRDefault="00AC5CDC" w:rsidP="00AC5CDC">
      <w:pPr>
        <w:pStyle w:val="ListParagraph"/>
        <w:widowControl/>
        <w:numPr>
          <w:ilvl w:val="0"/>
          <w:numId w:val="3"/>
        </w:numPr>
        <w:autoSpaceDE/>
        <w:autoSpaceDN/>
        <w:spacing w:after="160" w:line="259" w:lineRule="auto"/>
        <w:ind w:right="0"/>
        <w:contextualSpacing/>
        <w:rPr>
          <w:color w:val="222222"/>
          <w:sz w:val="24"/>
          <w:szCs w:val="24"/>
          <w:shd w:val="clear" w:color="auto" w:fill="FFFFFF"/>
        </w:rPr>
      </w:pPr>
      <w:r w:rsidRPr="00AC5CDC">
        <w:rPr>
          <w:b/>
          <w:bCs/>
          <w:color w:val="222222"/>
          <w:sz w:val="24"/>
          <w:szCs w:val="24"/>
          <w:shd w:val="clear" w:color="auto" w:fill="FFFFFF"/>
        </w:rPr>
        <w:t>Đông Nam Bộ</w:t>
      </w:r>
      <w:r w:rsidRPr="00AC5CDC">
        <w:rPr>
          <w:color w:val="222222"/>
          <w:sz w:val="24"/>
          <w:szCs w:val="24"/>
          <w:shd w:val="clear" w:color="auto" w:fill="FFFFFF"/>
        </w:rPr>
        <w:t> là một trong hai phần của </w:t>
      </w:r>
      <w:hyperlink r:id="rId5" w:tooltip="Nam Bộ" w:history="1">
        <w:r w:rsidRPr="00AC5CDC">
          <w:rPr>
            <w:rStyle w:val="Hyperlink"/>
            <w:color w:val="0B0080"/>
            <w:sz w:val="24"/>
            <w:szCs w:val="24"/>
            <w:shd w:val="clear" w:color="auto" w:fill="FFFFFF"/>
          </w:rPr>
          <w:t>Nam Bộ</w:t>
        </w:r>
      </w:hyperlink>
      <w:r w:rsidRPr="00AC5CDC">
        <w:rPr>
          <w:color w:val="222222"/>
          <w:sz w:val="24"/>
          <w:szCs w:val="24"/>
          <w:shd w:val="clear" w:color="auto" w:fill="FFFFFF"/>
        </w:rPr>
        <w:t> </w:t>
      </w:r>
      <w:hyperlink r:id="rId6" w:tooltip="Việt Nam" w:history="1">
        <w:r w:rsidRPr="00AC5CDC">
          <w:rPr>
            <w:rStyle w:val="Hyperlink"/>
            <w:color w:val="0B0080"/>
            <w:sz w:val="24"/>
            <w:szCs w:val="24"/>
            <w:shd w:val="clear" w:color="auto" w:fill="FFFFFF"/>
          </w:rPr>
          <w:t>Việt Nam</w:t>
        </w:r>
      </w:hyperlink>
      <w:r w:rsidRPr="00AC5CDC">
        <w:rPr>
          <w:color w:val="222222"/>
          <w:sz w:val="24"/>
          <w:szCs w:val="24"/>
          <w:shd w:val="clear" w:color="auto" w:fill="FFFFFF"/>
        </w:rPr>
        <w:t>, có tên gọi khác ngắn gọn được người dân </w:t>
      </w:r>
      <w:hyperlink r:id="rId7" w:tooltip="Việt Nam" w:history="1">
        <w:r w:rsidRPr="00AC5CDC">
          <w:rPr>
            <w:rStyle w:val="Hyperlink"/>
            <w:color w:val="0B0080"/>
            <w:sz w:val="24"/>
            <w:szCs w:val="24"/>
            <w:shd w:val="clear" w:color="auto" w:fill="FFFFFF"/>
          </w:rPr>
          <w:t>Việt Nam</w:t>
        </w:r>
      </w:hyperlink>
      <w:r w:rsidRPr="00AC5CDC">
        <w:rPr>
          <w:color w:val="222222"/>
          <w:sz w:val="24"/>
          <w:szCs w:val="24"/>
          <w:shd w:val="clear" w:color="auto" w:fill="FFFFFF"/>
        </w:rPr>
        <w:t> thường gọi là </w:t>
      </w:r>
      <w:r w:rsidRPr="00AC5CDC">
        <w:rPr>
          <w:b/>
          <w:bCs/>
          <w:color w:val="222222"/>
          <w:sz w:val="24"/>
          <w:szCs w:val="24"/>
          <w:shd w:val="clear" w:color="auto" w:fill="FFFFFF"/>
        </w:rPr>
        <w:t>Miền Đông</w:t>
      </w:r>
      <w:r w:rsidRPr="00AC5CDC">
        <w:rPr>
          <w:color w:val="222222"/>
          <w:sz w:val="24"/>
          <w:szCs w:val="24"/>
          <w:shd w:val="clear" w:color="auto" w:fill="FFFFFF"/>
        </w:rPr>
        <w:t>. Vùng Đông Nam Bộ có Tp. Thành phố Hồ Chí Minh và 5 tỉnh:  Tây Ninh, Bình Dương, Bình Phước, Đồng Nai và Bà Rịa - Vũng Tàu.</w:t>
      </w:r>
    </w:p>
    <w:p w14:paraId="3DF76A6B" w14:textId="77777777" w:rsidR="00AC5CDC" w:rsidRPr="00AC5CDC" w:rsidRDefault="00AC5CDC" w:rsidP="00AC5CDC">
      <w:pPr>
        <w:pStyle w:val="ListParagraph"/>
        <w:widowControl/>
        <w:numPr>
          <w:ilvl w:val="0"/>
          <w:numId w:val="3"/>
        </w:numPr>
        <w:shd w:val="clear" w:color="auto" w:fill="FFFFFF"/>
        <w:autoSpaceDE/>
        <w:autoSpaceDN/>
        <w:spacing w:before="100" w:beforeAutospacing="1" w:after="24"/>
        <w:ind w:right="0"/>
        <w:contextualSpacing/>
        <w:rPr>
          <w:rFonts w:eastAsia="Times New Roman"/>
          <w:color w:val="222222"/>
          <w:sz w:val="24"/>
          <w:szCs w:val="24"/>
        </w:rPr>
      </w:pPr>
      <w:r w:rsidRPr="00AC5CDC">
        <w:rPr>
          <w:rFonts w:eastAsia="Times New Roman"/>
          <w:color w:val="222222"/>
          <w:sz w:val="24"/>
          <w:szCs w:val="24"/>
        </w:rPr>
        <w:t>Phía Tây Bắc giáp với </w:t>
      </w:r>
      <w:hyperlink r:id="rId8" w:tooltip="Campuchia" w:history="1">
        <w:r w:rsidRPr="00AC5CDC">
          <w:rPr>
            <w:rFonts w:eastAsia="Times New Roman"/>
            <w:color w:val="0B0080"/>
            <w:sz w:val="24"/>
            <w:szCs w:val="24"/>
            <w:u w:val="single"/>
          </w:rPr>
          <w:t>Campuchia</w:t>
        </w:r>
      </w:hyperlink>
      <w:r w:rsidRPr="00AC5CDC">
        <w:rPr>
          <w:rFonts w:eastAsia="Times New Roman"/>
          <w:color w:val="222222"/>
          <w:sz w:val="24"/>
          <w:szCs w:val="24"/>
        </w:rPr>
        <w:t>; Phía Tây- Tây Nam giáp với </w:t>
      </w:r>
      <w:hyperlink r:id="rId9" w:tooltip="Đồng bằng sông Cửu Long" w:history="1">
        <w:r w:rsidRPr="00AC5CDC">
          <w:rPr>
            <w:rFonts w:eastAsia="Times New Roman"/>
            <w:color w:val="0B0080"/>
            <w:sz w:val="24"/>
            <w:szCs w:val="24"/>
            <w:u w:val="single"/>
          </w:rPr>
          <w:t>Đồng bằng sông Cửu Long</w:t>
        </w:r>
      </w:hyperlink>
      <w:r w:rsidRPr="00AC5CDC">
        <w:rPr>
          <w:rFonts w:eastAsia="Times New Roman"/>
          <w:color w:val="222222"/>
          <w:sz w:val="24"/>
          <w:szCs w:val="24"/>
        </w:rPr>
        <w:t>; Phía Đông-Đông Nam giáp với biển Đông; Phía Bắc và Đông Bắc giáp Tây nguyên và Duyên hải Nam Trung bộ.</w:t>
      </w:r>
    </w:p>
    <w:p w14:paraId="57BA6B01" w14:textId="77777777" w:rsidR="00AC5CDC" w:rsidRPr="00AC5CDC" w:rsidRDefault="00AC5CDC" w:rsidP="00AC5CDC">
      <w:pPr>
        <w:pStyle w:val="ListParagraph"/>
        <w:widowControl/>
        <w:numPr>
          <w:ilvl w:val="0"/>
          <w:numId w:val="3"/>
        </w:numPr>
        <w:shd w:val="clear" w:color="auto" w:fill="FFFFFF"/>
        <w:autoSpaceDE/>
        <w:autoSpaceDN/>
        <w:spacing w:before="100" w:beforeAutospacing="1" w:after="24"/>
        <w:ind w:right="0"/>
        <w:contextualSpacing/>
        <w:rPr>
          <w:rFonts w:eastAsia="Times New Roman"/>
          <w:color w:val="222222"/>
          <w:sz w:val="24"/>
          <w:szCs w:val="24"/>
        </w:rPr>
      </w:pPr>
      <w:r w:rsidRPr="00AC5CDC">
        <w:rPr>
          <w:color w:val="222222"/>
          <w:sz w:val="24"/>
          <w:szCs w:val="24"/>
          <w:shd w:val="clear" w:color="auto" w:fill="FFFFFF"/>
        </w:rPr>
        <w:t>Theo số liệu ngày 3 tháng 2 năm 2015 của Tổng cục Thống kê VN, tổng dân số của vùng Đông Nam Bộ là 16.351.727 người (không kể số người tạm trú lâu dài) trên một diện tích là 23.590,4 km², với mật độ dân số bình quân 693 người/km², chiếm 17,1% dân số cả nước.</w:t>
      </w:r>
    </w:p>
    <w:p w14:paraId="25A7E0ED" w14:textId="77777777" w:rsidR="00AC5CDC" w:rsidRPr="00AC5CDC" w:rsidRDefault="00AC5CDC" w:rsidP="00AC5CDC">
      <w:pPr>
        <w:pStyle w:val="ListParagraph"/>
        <w:widowControl/>
        <w:numPr>
          <w:ilvl w:val="0"/>
          <w:numId w:val="3"/>
        </w:numPr>
        <w:shd w:val="clear" w:color="auto" w:fill="FFFFFF"/>
        <w:autoSpaceDE/>
        <w:autoSpaceDN/>
        <w:spacing w:before="120" w:after="120"/>
        <w:ind w:right="0"/>
        <w:contextualSpacing/>
        <w:rPr>
          <w:color w:val="222222"/>
          <w:sz w:val="24"/>
          <w:szCs w:val="24"/>
        </w:rPr>
      </w:pPr>
      <w:r w:rsidRPr="00AC5CDC">
        <w:rPr>
          <w:color w:val="222222"/>
          <w:sz w:val="24"/>
          <w:szCs w:val="24"/>
          <w:shd w:val="clear" w:color="auto" w:fill="FFFFFF"/>
        </w:rPr>
        <w:t xml:space="preserve">Đây là khu vực kinh tế phát triển nhất Việt Nam, đóng góp hơn 2/3 thu ngân sách hàng năm, có tỷ lệ đô thị hóa 50%. </w:t>
      </w:r>
      <w:r w:rsidRPr="00AC5CDC">
        <w:rPr>
          <w:color w:val="222222"/>
          <w:sz w:val="24"/>
          <w:szCs w:val="24"/>
        </w:rPr>
        <w:t>Đông Nam Bộ dẫn đầu cả nước về </w:t>
      </w:r>
      <w:hyperlink r:id="rId10" w:tooltip="Xuất khẩu" w:history="1">
        <w:r w:rsidRPr="00AC5CDC">
          <w:rPr>
            <w:rStyle w:val="Hyperlink"/>
            <w:color w:val="0B0080"/>
            <w:sz w:val="24"/>
            <w:szCs w:val="24"/>
          </w:rPr>
          <w:t>xuất khẩu</w:t>
        </w:r>
      </w:hyperlink>
      <w:r w:rsidRPr="00AC5CDC">
        <w:rPr>
          <w:color w:val="222222"/>
          <w:sz w:val="24"/>
          <w:szCs w:val="24"/>
        </w:rPr>
        <w:t>, </w:t>
      </w:r>
      <w:hyperlink r:id="rId11" w:tooltip="Đầu tư trực tiếp nước ngoài" w:history="1">
        <w:r w:rsidRPr="00AC5CDC">
          <w:rPr>
            <w:rStyle w:val="Hyperlink"/>
            <w:color w:val="0B0080"/>
            <w:sz w:val="24"/>
            <w:szCs w:val="24"/>
          </w:rPr>
          <w:t>đầu tư trực tiếp nước ngoài</w:t>
        </w:r>
      </w:hyperlink>
      <w:r w:rsidRPr="00AC5CDC">
        <w:rPr>
          <w:color w:val="222222"/>
          <w:sz w:val="24"/>
          <w:szCs w:val="24"/>
        </w:rPr>
        <w:t>, </w:t>
      </w:r>
      <w:hyperlink r:id="rId12" w:tooltip="GDP" w:history="1">
        <w:r w:rsidRPr="00AC5CDC">
          <w:rPr>
            <w:rStyle w:val="Hyperlink"/>
            <w:color w:val="0B0080"/>
            <w:sz w:val="24"/>
            <w:szCs w:val="24"/>
          </w:rPr>
          <w:t>GDP</w:t>
        </w:r>
      </w:hyperlink>
      <w:r w:rsidRPr="00AC5CDC">
        <w:rPr>
          <w:color w:val="222222"/>
          <w:sz w:val="24"/>
          <w:szCs w:val="24"/>
        </w:rPr>
        <w:t>, cũng như nhiều yếu tố kinh tế - xã hội khác.</w:t>
      </w:r>
    </w:p>
    <w:p w14:paraId="346CBC97" w14:textId="77777777" w:rsidR="00AC5CDC" w:rsidRPr="00AC5CDC" w:rsidRDefault="00AC5CDC" w:rsidP="00AC5CDC">
      <w:pPr>
        <w:pStyle w:val="NormalWeb"/>
        <w:numPr>
          <w:ilvl w:val="0"/>
          <w:numId w:val="3"/>
        </w:numPr>
        <w:shd w:val="clear" w:color="auto" w:fill="FFFFFF"/>
        <w:spacing w:before="120" w:beforeAutospacing="0" w:after="120" w:afterAutospacing="0"/>
        <w:rPr>
          <w:rFonts w:ascii="Arial" w:hAnsi="Arial" w:cs="Arial"/>
          <w:color w:val="222222"/>
        </w:rPr>
      </w:pPr>
      <w:r w:rsidRPr="00AC5CDC">
        <w:rPr>
          <w:rFonts w:ascii="Arial" w:hAnsi="Arial" w:cs="Arial"/>
          <w:color w:val="222222"/>
        </w:rPr>
        <w:t xml:space="preserve">Về Công nghiệp: khu vực công nghiệp-xây dựng tăng trưởng nhanh, chiếm tỉ trọng lớn nhất trong GDP của vùng; cơ cấu sản xuất cân đối, bao gồm công nghiệp nặng, công nghiệp nhẹ và chế biến lương thực thực thực phẩm. Một số ngành công nghiệp đang hình thành và phát triển như dầu </w:t>
      </w:r>
      <w:proofErr w:type="gramStart"/>
      <w:r w:rsidRPr="00AC5CDC">
        <w:rPr>
          <w:rFonts w:ascii="Arial" w:hAnsi="Arial" w:cs="Arial"/>
          <w:color w:val="222222"/>
        </w:rPr>
        <w:t>khí,điện</w:t>
      </w:r>
      <w:proofErr w:type="gramEnd"/>
      <w:r w:rsidRPr="00AC5CDC">
        <w:rPr>
          <w:rFonts w:ascii="Arial" w:hAnsi="Arial" w:cs="Arial"/>
          <w:color w:val="222222"/>
        </w:rPr>
        <w:t xml:space="preserve"> tử,công nghệ cao.</w:t>
      </w:r>
    </w:p>
    <w:p w14:paraId="4A8BB430" w14:textId="77777777" w:rsidR="00AC5CDC" w:rsidRPr="00AC5CDC" w:rsidRDefault="00AC5CDC" w:rsidP="00AC5CDC">
      <w:pPr>
        <w:pStyle w:val="NormalWeb"/>
        <w:numPr>
          <w:ilvl w:val="0"/>
          <w:numId w:val="3"/>
        </w:numPr>
        <w:shd w:val="clear" w:color="auto" w:fill="FFFFFF"/>
        <w:spacing w:before="120" w:beforeAutospacing="0" w:after="120" w:afterAutospacing="0"/>
        <w:rPr>
          <w:rFonts w:ascii="Arial" w:hAnsi="Arial" w:cs="Arial"/>
          <w:color w:val="222222"/>
        </w:rPr>
      </w:pPr>
      <w:r w:rsidRPr="00AC5CDC">
        <w:rPr>
          <w:rFonts w:ascii="Arial" w:hAnsi="Arial" w:cs="Arial"/>
          <w:color w:val="222222"/>
        </w:rPr>
        <w:t xml:space="preserve">Về Nông nghiệp: Đông Nam Bộ là vùng trồng cây nông nghiệp quan trọng của cả nước về cây công nghiệp lâu năm và cây công nghiệp ngắn ngày như: cao su, cà phê, điều, </w:t>
      </w:r>
      <w:proofErr w:type="gramStart"/>
      <w:r w:rsidRPr="00AC5CDC">
        <w:rPr>
          <w:rFonts w:ascii="Arial" w:hAnsi="Arial" w:cs="Arial"/>
          <w:color w:val="222222"/>
        </w:rPr>
        <w:t>tiêu,lạc</w:t>
      </w:r>
      <w:proofErr w:type="gramEnd"/>
      <w:r w:rsidRPr="00AC5CDC">
        <w:rPr>
          <w:rFonts w:ascii="Arial" w:hAnsi="Arial" w:cs="Arial"/>
          <w:color w:val="222222"/>
        </w:rPr>
        <w:t>, mía, đậu tương,... cây ăn quả cũng là thế mạnh của vùng. Ngành chăn nuôi gia súc, gia cầm được chú trọng, ngành đánh bắt thủy sản trên cá ngư trường đem lại nguồn lợi lớn về kinh tế.</w:t>
      </w:r>
    </w:p>
    <w:p w14:paraId="6C8C6C47" w14:textId="77777777" w:rsidR="00AC5CDC" w:rsidRPr="00AC5CDC" w:rsidRDefault="00AC5CDC" w:rsidP="00AC5CDC">
      <w:pPr>
        <w:pStyle w:val="NormalWeb"/>
        <w:numPr>
          <w:ilvl w:val="0"/>
          <w:numId w:val="3"/>
        </w:numPr>
        <w:shd w:val="clear" w:color="auto" w:fill="FFFFFF"/>
        <w:spacing w:before="120" w:beforeAutospacing="0" w:after="120" w:afterAutospacing="0"/>
        <w:rPr>
          <w:rFonts w:ascii="Arial" w:hAnsi="Arial" w:cs="Arial"/>
          <w:color w:val="222222"/>
        </w:rPr>
      </w:pPr>
      <w:hyperlink r:id="rId13" w:tooltip="Đầu tư trực tiếp nước ngoài" w:history="1">
        <w:r w:rsidRPr="00AC5CDC">
          <w:rPr>
            <w:rStyle w:val="Hyperlink"/>
            <w:rFonts w:ascii="Arial" w:hAnsi="Arial" w:cs="Arial"/>
            <w:color w:val="0B0080"/>
          </w:rPr>
          <w:t>Đầu tư trực tiếp nước ngoài</w:t>
        </w:r>
      </w:hyperlink>
      <w:r w:rsidRPr="00AC5CDC">
        <w:rPr>
          <w:rFonts w:ascii="Arial" w:hAnsi="Arial" w:cs="Arial"/>
          <w:color w:val="222222"/>
        </w:rPr>
        <w:t> của khu vực này dẫn dầu cả nước, nổi bật ở các tỉnh: </w:t>
      </w:r>
      <w:hyperlink r:id="rId14" w:tooltip="Đồng Nai" w:history="1">
        <w:r w:rsidRPr="00AC5CDC">
          <w:rPr>
            <w:rStyle w:val="Hyperlink"/>
            <w:rFonts w:ascii="Arial" w:hAnsi="Arial" w:cs="Arial"/>
            <w:color w:val="0B0080"/>
          </w:rPr>
          <w:t>Đồng Nai</w:t>
        </w:r>
      </w:hyperlink>
      <w:r w:rsidRPr="00AC5CDC">
        <w:rPr>
          <w:rFonts w:ascii="Arial" w:hAnsi="Arial" w:cs="Arial"/>
          <w:color w:val="222222"/>
        </w:rPr>
        <w:t>, </w:t>
      </w:r>
      <w:hyperlink r:id="rId15" w:tooltip="Bình Dương" w:history="1">
        <w:r w:rsidRPr="00AC5CDC">
          <w:rPr>
            <w:rStyle w:val="Hyperlink"/>
            <w:rFonts w:ascii="Arial" w:hAnsi="Arial" w:cs="Arial"/>
            <w:color w:val="0B0080"/>
          </w:rPr>
          <w:t>Bình Dương</w:t>
        </w:r>
      </w:hyperlink>
      <w:r w:rsidRPr="00AC5CDC">
        <w:rPr>
          <w:rFonts w:ascii="Arial" w:hAnsi="Arial" w:cs="Arial"/>
          <w:color w:val="222222"/>
        </w:rPr>
        <w:t> và </w:t>
      </w:r>
      <w:hyperlink r:id="rId16" w:tooltip="Thành phố Hồ Chí Minh" w:history="1">
        <w:r w:rsidRPr="00AC5CDC">
          <w:rPr>
            <w:rStyle w:val="Hyperlink"/>
            <w:rFonts w:ascii="Arial" w:hAnsi="Arial" w:cs="Arial"/>
            <w:color w:val="0B0080"/>
          </w:rPr>
          <w:t>Thành phố Hồ Chí Minh</w:t>
        </w:r>
      </w:hyperlink>
      <w:r w:rsidRPr="00AC5CDC">
        <w:rPr>
          <w:rFonts w:ascii="Arial" w:hAnsi="Arial" w:cs="Arial"/>
          <w:color w:val="222222"/>
        </w:rPr>
        <w:t>. Gần đây, </w:t>
      </w:r>
      <w:hyperlink r:id="rId17" w:tooltip="Vũng Tàu" w:history="1">
        <w:r w:rsidRPr="00AC5CDC">
          <w:rPr>
            <w:rStyle w:val="Hyperlink"/>
            <w:rFonts w:ascii="Arial" w:hAnsi="Arial" w:cs="Arial"/>
            <w:color w:val="0B0080"/>
          </w:rPr>
          <w:t>Vũng Tàu</w:t>
        </w:r>
      </w:hyperlink>
      <w:r w:rsidRPr="00AC5CDC">
        <w:rPr>
          <w:rFonts w:ascii="Arial" w:hAnsi="Arial" w:cs="Arial"/>
          <w:color w:val="222222"/>
        </w:rPr>
        <w:t> cũng thu hút khá nhiều dự án </w:t>
      </w:r>
      <w:hyperlink r:id="rId18" w:tooltip="Đầu tư trực tiếp nước ngoài" w:history="1">
        <w:r w:rsidRPr="00AC5CDC">
          <w:rPr>
            <w:rStyle w:val="Hyperlink"/>
            <w:rFonts w:ascii="Arial" w:hAnsi="Arial" w:cs="Arial"/>
            <w:color w:val="0B0080"/>
          </w:rPr>
          <w:t>đầu tư trực tiếp nước ngoài</w:t>
        </w:r>
      </w:hyperlink>
      <w:r w:rsidRPr="00AC5CDC">
        <w:rPr>
          <w:rFonts w:ascii="Arial" w:hAnsi="Arial" w:cs="Arial"/>
          <w:color w:val="222222"/>
        </w:rPr>
        <w:t>. Năm </w:t>
      </w:r>
      <w:hyperlink r:id="rId19" w:tooltip="2006" w:history="1">
        <w:r w:rsidRPr="00AC5CDC">
          <w:rPr>
            <w:rStyle w:val="Hyperlink"/>
            <w:rFonts w:ascii="Arial" w:hAnsi="Arial" w:cs="Arial"/>
            <w:color w:val="0B0080"/>
          </w:rPr>
          <w:t>2006</w:t>
        </w:r>
      </w:hyperlink>
      <w:r w:rsidRPr="00AC5CDC">
        <w:rPr>
          <w:rFonts w:ascii="Arial" w:hAnsi="Arial" w:cs="Arial"/>
          <w:color w:val="222222"/>
        </w:rPr>
        <w:t>, </w:t>
      </w:r>
      <w:hyperlink r:id="rId20" w:tooltip="Vũng Tàu" w:history="1">
        <w:r w:rsidRPr="00AC5CDC">
          <w:rPr>
            <w:rStyle w:val="Hyperlink"/>
            <w:rFonts w:ascii="Arial" w:hAnsi="Arial" w:cs="Arial"/>
            <w:color w:val="0B0080"/>
          </w:rPr>
          <w:t>Vũng Tàu</w:t>
        </w:r>
      </w:hyperlink>
      <w:r w:rsidRPr="00AC5CDC">
        <w:rPr>
          <w:rFonts w:ascii="Arial" w:hAnsi="Arial" w:cs="Arial"/>
          <w:color w:val="222222"/>
        </w:rPr>
        <w:t> là tỉnh thu hút </w:t>
      </w:r>
      <w:hyperlink r:id="rId21" w:tooltip="Đầu tư trực tiếp nước ngoài" w:history="1">
        <w:r w:rsidRPr="00AC5CDC">
          <w:rPr>
            <w:rStyle w:val="Hyperlink"/>
            <w:rFonts w:ascii="Arial" w:hAnsi="Arial" w:cs="Arial"/>
            <w:color w:val="0B0080"/>
          </w:rPr>
          <w:t>đầu tư trực tiếp nước ngoài</w:t>
        </w:r>
      </w:hyperlink>
      <w:r w:rsidRPr="00AC5CDC">
        <w:rPr>
          <w:rFonts w:ascii="Arial" w:hAnsi="Arial" w:cs="Arial"/>
          <w:color w:val="222222"/>
        </w:rPr>
        <w:t> cao nhất cả nước với hơn 1,1 tỷ </w:t>
      </w:r>
      <w:hyperlink r:id="rId22" w:tooltip="USD" w:history="1">
        <w:r w:rsidRPr="00AC5CDC">
          <w:rPr>
            <w:rStyle w:val="Hyperlink"/>
            <w:rFonts w:ascii="Arial" w:hAnsi="Arial" w:cs="Arial"/>
            <w:color w:val="0B0080"/>
          </w:rPr>
          <w:t>USD</w:t>
        </w:r>
      </w:hyperlink>
      <w:r w:rsidRPr="00AC5CDC">
        <w:rPr>
          <w:rFonts w:ascii="Arial" w:hAnsi="Arial" w:cs="Arial"/>
          <w:color w:val="222222"/>
        </w:rPr>
        <w:t>.</w:t>
      </w:r>
    </w:p>
    <w:p w14:paraId="6222CDA3" w14:textId="77777777" w:rsidR="00AC5CDC" w:rsidRPr="00AC5CDC" w:rsidRDefault="00AC5CDC" w:rsidP="00AC5CDC">
      <w:pPr>
        <w:pStyle w:val="NormalWeb"/>
        <w:numPr>
          <w:ilvl w:val="0"/>
          <w:numId w:val="3"/>
        </w:numPr>
        <w:shd w:val="clear" w:color="auto" w:fill="FFFFFF"/>
        <w:spacing w:before="120" w:beforeAutospacing="0" w:after="120" w:afterAutospacing="0"/>
        <w:rPr>
          <w:rFonts w:ascii="Arial" w:hAnsi="Arial" w:cs="Arial"/>
          <w:color w:val="222222"/>
        </w:rPr>
      </w:pPr>
      <w:r w:rsidRPr="00AC5CDC">
        <w:rPr>
          <w:rFonts w:ascii="Arial" w:hAnsi="Arial" w:cs="Arial"/>
          <w:bCs/>
          <w:color w:val="000000"/>
        </w:rPr>
        <w:t>Trong vùng có tứ giác kinh tế trọng điểm:</w:t>
      </w:r>
      <w:r w:rsidRPr="00AC5CDC">
        <w:rPr>
          <w:rFonts w:ascii="Arial" w:hAnsi="Arial" w:cs="Arial"/>
          <w:b/>
          <w:bCs/>
          <w:color w:val="000000"/>
        </w:rPr>
        <w:t xml:space="preserve"> </w:t>
      </w:r>
      <w:r w:rsidRPr="00AC5CDC">
        <w:rPr>
          <w:rFonts w:ascii="Arial" w:hAnsi="Arial" w:cs="Arial"/>
          <w:color w:val="222222"/>
        </w:rPr>
        <w:t>Gồm </w:t>
      </w:r>
      <w:hyperlink r:id="rId23" w:tooltip="Thành phố Hồ Chí Minh" w:history="1">
        <w:r w:rsidRPr="00AC5CDC">
          <w:rPr>
            <w:rFonts w:ascii="Arial" w:hAnsi="Arial" w:cs="Arial"/>
            <w:color w:val="0B0080"/>
          </w:rPr>
          <w:t>Thành phố Hồ Chí Minh</w:t>
        </w:r>
      </w:hyperlink>
      <w:r w:rsidRPr="00AC5CDC">
        <w:rPr>
          <w:rFonts w:ascii="Arial" w:hAnsi="Arial" w:cs="Arial"/>
          <w:color w:val="222222"/>
        </w:rPr>
        <w:t>, </w:t>
      </w:r>
      <w:hyperlink r:id="rId24" w:tooltip="Bình Dương" w:history="1">
        <w:r w:rsidRPr="00AC5CDC">
          <w:rPr>
            <w:rFonts w:ascii="Arial" w:hAnsi="Arial" w:cs="Arial"/>
            <w:color w:val="0B0080"/>
          </w:rPr>
          <w:t>Bình Dương</w:t>
        </w:r>
      </w:hyperlink>
      <w:r w:rsidRPr="00AC5CDC">
        <w:rPr>
          <w:rFonts w:ascii="Arial" w:hAnsi="Arial" w:cs="Arial"/>
          <w:color w:val="222222"/>
        </w:rPr>
        <w:t>, </w:t>
      </w:r>
      <w:hyperlink r:id="rId25" w:tooltip="Đồng Nai" w:history="1">
        <w:r w:rsidRPr="00AC5CDC">
          <w:rPr>
            <w:rFonts w:ascii="Arial" w:hAnsi="Arial" w:cs="Arial"/>
            <w:color w:val="0B0080"/>
          </w:rPr>
          <w:t>Đồng Nai</w:t>
        </w:r>
      </w:hyperlink>
      <w:r w:rsidRPr="00AC5CDC">
        <w:rPr>
          <w:rFonts w:ascii="Arial" w:hAnsi="Arial" w:cs="Arial"/>
          <w:color w:val="222222"/>
        </w:rPr>
        <w:t>, </w:t>
      </w:r>
      <w:hyperlink r:id="rId26" w:tooltip="Bà Rịa - Vũng Tàu" w:history="1">
        <w:r w:rsidRPr="00AC5CDC">
          <w:rPr>
            <w:rFonts w:ascii="Arial" w:hAnsi="Arial" w:cs="Arial"/>
            <w:color w:val="0B0080"/>
          </w:rPr>
          <w:t>Bà Rịa - Vũng Tàu</w:t>
        </w:r>
      </w:hyperlink>
      <w:r w:rsidRPr="00AC5CDC">
        <w:rPr>
          <w:rFonts w:ascii="Arial" w:hAnsi="Arial" w:cs="Arial"/>
          <w:color w:val="222222"/>
        </w:rPr>
        <w:t>. Mặc dù chiếm một diện tích khiêm tốn so với cả nước, nhưng đóng góp của 4 địa phương này đối với quốc gia là rất lớn, mang tính quyết định đối với tốc độ phát triển kinh tế - xã hội của cả nước.</w:t>
      </w:r>
    </w:p>
    <w:p w14:paraId="6C37CB24" w14:textId="77777777" w:rsidR="00AC5CDC" w:rsidRPr="00AC5CDC" w:rsidRDefault="00AC5CDC" w:rsidP="00AC5CDC">
      <w:pPr>
        <w:pStyle w:val="ListParagraph"/>
        <w:widowControl/>
        <w:numPr>
          <w:ilvl w:val="0"/>
          <w:numId w:val="2"/>
        </w:numPr>
        <w:autoSpaceDE/>
        <w:autoSpaceDN/>
        <w:spacing w:line="259" w:lineRule="auto"/>
        <w:ind w:right="0"/>
        <w:contextualSpacing/>
        <w:jc w:val="both"/>
        <w:rPr>
          <w:b/>
          <w:i/>
          <w:sz w:val="24"/>
          <w:szCs w:val="24"/>
        </w:rPr>
      </w:pPr>
      <w:r w:rsidRPr="00AC5CDC">
        <w:rPr>
          <w:b/>
          <w:i/>
          <w:sz w:val="24"/>
          <w:szCs w:val="24"/>
        </w:rPr>
        <w:t>Đặc điểm tự nhiên:</w:t>
      </w:r>
    </w:p>
    <w:p w14:paraId="3379179E" w14:textId="77777777" w:rsidR="00AC5CDC" w:rsidRPr="00AC5CDC" w:rsidRDefault="00AC5CDC" w:rsidP="00AC5CDC">
      <w:pPr>
        <w:pStyle w:val="NormalWeb"/>
        <w:shd w:val="clear" w:color="auto" w:fill="FFFFFF"/>
        <w:spacing w:before="120" w:beforeAutospacing="0" w:after="120" w:afterAutospacing="0"/>
        <w:ind w:firstLine="360"/>
        <w:rPr>
          <w:rFonts w:ascii="Arial" w:hAnsi="Arial" w:cs="Arial"/>
          <w:b/>
          <w:color w:val="222222"/>
        </w:rPr>
      </w:pPr>
      <w:r w:rsidRPr="00AC5CDC">
        <w:rPr>
          <w:rFonts w:ascii="Arial" w:hAnsi="Arial" w:cs="Arial"/>
          <w:b/>
          <w:bCs/>
          <w:color w:val="000000"/>
        </w:rPr>
        <w:t>1. Địa hình-đất đai:</w:t>
      </w:r>
      <w:r w:rsidRPr="00AC5CDC">
        <w:rPr>
          <w:rFonts w:ascii="Arial" w:hAnsi="Arial" w:cs="Arial"/>
          <w:b/>
          <w:color w:val="222222"/>
        </w:rPr>
        <w:t xml:space="preserve"> </w:t>
      </w:r>
    </w:p>
    <w:p w14:paraId="478BE5D5" w14:textId="77777777" w:rsidR="00AC5CDC" w:rsidRPr="00AC5CDC" w:rsidRDefault="00AC5CDC" w:rsidP="00AC5CDC">
      <w:pPr>
        <w:pStyle w:val="NormalWeb"/>
        <w:shd w:val="clear" w:color="auto" w:fill="FFFFFF"/>
        <w:spacing w:before="120" w:beforeAutospacing="0" w:after="120" w:afterAutospacing="0"/>
        <w:ind w:firstLine="720"/>
        <w:rPr>
          <w:rFonts w:ascii="Arial" w:hAnsi="Arial" w:cs="Arial"/>
          <w:color w:val="222222"/>
        </w:rPr>
      </w:pPr>
      <w:r w:rsidRPr="00AC5CDC">
        <w:rPr>
          <w:rFonts w:ascii="Arial" w:hAnsi="Arial" w:cs="Arial"/>
          <w:color w:val="222222"/>
        </w:rPr>
        <w:t>- Đông Nam Bộ là vùng trung du của Miền Nam Việt Nam, có độ cao dao động từ 1m (</w:t>
      </w:r>
      <w:proofErr w:type="gramStart"/>
      <w:r w:rsidRPr="00AC5CDC">
        <w:rPr>
          <w:rFonts w:ascii="Arial" w:hAnsi="Arial" w:cs="Arial"/>
          <w:color w:val="222222"/>
        </w:rPr>
        <w:t>H.Bình</w:t>
      </w:r>
      <w:proofErr w:type="gramEnd"/>
      <w:r w:rsidRPr="00AC5CDC">
        <w:rPr>
          <w:rFonts w:ascii="Arial" w:hAnsi="Arial" w:cs="Arial"/>
          <w:color w:val="222222"/>
        </w:rPr>
        <w:t xml:space="preserve"> Chánh - TP.HCM) Đến 610m (H.Bù Gia Mập - Bình Phước). Hơn 70% diện tích vùng cao trên 50m, chủ yếu là các đồi thấp, một số chia cắt khá mạnh ở tỉnh Bình Phước. Các ngọn núi cao ở khu vực:</w:t>
      </w:r>
      <w:r w:rsidRPr="00AC5CDC">
        <w:rPr>
          <w:rFonts w:ascii="Arial" w:hAnsi="Arial" w:cs="Arial"/>
          <w:color w:val="222222"/>
        </w:rPr>
        <w:br/>
        <w:t>-Núi Bà Đen - 986m (Tây Ninh)</w:t>
      </w:r>
      <w:r w:rsidRPr="00AC5CDC">
        <w:rPr>
          <w:rFonts w:ascii="Arial" w:hAnsi="Arial" w:cs="Arial"/>
          <w:color w:val="222222"/>
        </w:rPr>
        <w:br/>
        <w:t>-Núi Chứa Chan - 837m (Đồng Nai)</w:t>
      </w:r>
      <w:r w:rsidRPr="00AC5CDC">
        <w:rPr>
          <w:rFonts w:ascii="Arial" w:hAnsi="Arial" w:cs="Arial"/>
          <w:color w:val="222222"/>
        </w:rPr>
        <w:br/>
        <w:t>-Núi Bà Rá - 723m (Bình Phước)</w:t>
      </w:r>
      <w:r w:rsidRPr="00AC5CDC">
        <w:rPr>
          <w:rFonts w:ascii="Arial" w:hAnsi="Arial" w:cs="Arial"/>
          <w:color w:val="222222"/>
        </w:rPr>
        <w:br/>
        <w:t>-Núi Mây Tào - 666m (Bà Rịa Vũng Tàu)</w:t>
      </w:r>
      <w:r w:rsidRPr="00AC5CDC">
        <w:rPr>
          <w:rFonts w:ascii="Arial" w:hAnsi="Arial" w:cs="Arial"/>
          <w:color w:val="222222"/>
        </w:rPr>
        <w:br/>
        <w:t>-Núi Dinh - 505m (Bà Rịa Vũng Tàu)</w:t>
      </w:r>
      <w:r w:rsidRPr="00AC5CDC">
        <w:rPr>
          <w:rFonts w:ascii="Arial" w:hAnsi="Arial" w:cs="Arial"/>
          <w:color w:val="222222"/>
        </w:rPr>
        <w:br/>
        <w:t>-Núi Cậu - 289m (Bình Dương)</w:t>
      </w:r>
    </w:p>
    <w:p w14:paraId="5CFD099F" w14:textId="77777777" w:rsidR="00AC5CDC" w:rsidRPr="00AC5CDC" w:rsidRDefault="00AC5CDC" w:rsidP="00AC5CDC">
      <w:pPr>
        <w:pStyle w:val="NormalWeb"/>
        <w:shd w:val="clear" w:color="auto" w:fill="FFFFFF"/>
        <w:spacing w:before="120" w:beforeAutospacing="0" w:after="120" w:afterAutospacing="0"/>
        <w:ind w:firstLine="720"/>
        <w:rPr>
          <w:rFonts w:ascii="Arial" w:hAnsi="Arial" w:cs="Arial"/>
          <w:color w:val="222222"/>
        </w:rPr>
      </w:pPr>
      <w:r w:rsidRPr="00AC5CDC">
        <w:rPr>
          <w:rFonts w:ascii="Arial" w:hAnsi="Arial" w:cs="Arial"/>
          <w:color w:val="222222"/>
        </w:rPr>
        <w:t>Do vùng này là trung tâm công nghiệp nên rừng ít, cây công nghiệp được trồng với diện tích lớn hàng bậc nhất cả nước, tình trạng ô nhiễm ngày càng nặng, trong đô thị rất dễ bị lũ lụt do không có cây giữ lại.</w:t>
      </w:r>
    </w:p>
    <w:p w14:paraId="72671284" w14:textId="77777777" w:rsidR="00AC5CDC" w:rsidRPr="00AC5CDC" w:rsidRDefault="00AC5CDC" w:rsidP="00AC5CDC">
      <w:pPr>
        <w:pStyle w:val="NormalWeb"/>
        <w:shd w:val="clear" w:color="auto" w:fill="FFFFFF"/>
        <w:spacing w:before="120" w:beforeAutospacing="0" w:after="120" w:afterAutospacing="0"/>
        <w:ind w:firstLine="720"/>
        <w:rPr>
          <w:rFonts w:ascii="Arial" w:hAnsi="Arial" w:cs="Arial"/>
          <w:color w:val="222222"/>
        </w:rPr>
      </w:pPr>
      <w:r w:rsidRPr="00AC5CDC">
        <w:rPr>
          <w:rFonts w:ascii="Arial" w:hAnsi="Arial" w:cs="Arial"/>
          <w:color w:val="222222"/>
        </w:rPr>
        <w:t>Đất có bảy loại: đất feralit, đất phù sa (chiếm thấp nhất trong vùng), đất ba dan, đất xám trên phù sa cổ, đất mặn, đất phèn (đất mặn, đất phèn tập trung nhiều ở </w:t>
      </w:r>
      <w:hyperlink r:id="rId27" w:tooltip="Thành phố Hồ Chí Minh" w:history="1">
        <w:r w:rsidRPr="00AC5CDC">
          <w:rPr>
            <w:rStyle w:val="Hyperlink"/>
            <w:rFonts w:ascii="Arial" w:hAnsi="Arial" w:cs="Arial"/>
            <w:color w:val="0B0080"/>
          </w:rPr>
          <w:t>Thành phố Hồ Chí Minh</w:t>
        </w:r>
      </w:hyperlink>
      <w:r w:rsidRPr="00AC5CDC">
        <w:rPr>
          <w:rFonts w:ascii="Arial" w:hAnsi="Arial" w:cs="Arial"/>
          <w:color w:val="222222"/>
        </w:rPr>
        <w:t>).</w:t>
      </w:r>
    </w:p>
    <w:p w14:paraId="773E5885" w14:textId="77777777" w:rsidR="00AC5CDC" w:rsidRPr="00AC5CDC" w:rsidRDefault="00AC5CDC" w:rsidP="00AC5CDC">
      <w:pPr>
        <w:pStyle w:val="NormalWeb"/>
        <w:shd w:val="clear" w:color="auto" w:fill="FFFFFF"/>
        <w:spacing w:before="120" w:beforeAutospacing="0" w:after="120" w:afterAutospacing="0"/>
        <w:ind w:firstLine="720"/>
        <w:rPr>
          <w:rFonts w:ascii="Arial" w:hAnsi="Arial" w:cs="Arial"/>
          <w:color w:val="222222"/>
        </w:rPr>
      </w:pPr>
      <w:r w:rsidRPr="00AC5CDC">
        <w:rPr>
          <w:rStyle w:val="mw-headline"/>
          <w:rFonts w:ascii="Arial" w:hAnsi="Arial" w:cs="Arial"/>
          <w:b/>
          <w:color w:val="000000"/>
        </w:rPr>
        <w:t>2. Sông ngòi:</w:t>
      </w:r>
      <w:r w:rsidRPr="00AC5CDC">
        <w:rPr>
          <w:rFonts w:ascii="Arial" w:hAnsi="Arial" w:cs="Arial"/>
          <w:color w:val="222222"/>
        </w:rPr>
        <w:t xml:space="preserve"> có các sông lớn như hệ thống </w:t>
      </w:r>
      <w:hyperlink r:id="rId28" w:tooltip="Sông Đồng Nai" w:history="1">
        <w:r w:rsidRPr="00AC5CDC">
          <w:rPr>
            <w:rStyle w:val="Hyperlink"/>
            <w:rFonts w:ascii="Arial" w:hAnsi="Arial" w:cs="Arial"/>
            <w:color w:val="0B0080"/>
          </w:rPr>
          <w:t>sông Đồng Nai</w:t>
        </w:r>
      </w:hyperlink>
      <w:r w:rsidRPr="00AC5CDC">
        <w:rPr>
          <w:rFonts w:ascii="Arial" w:hAnsi="Arial" w:cs="Arial"/>
          <w:color w:val="222222"/>
        </w:rPr>
        <w:t>, </w:t>
      </w:r>
      <w:hyperlink r:id="rId29" w:tooltip="Sông Sài Gòn" w:history="1">
        <w:r w:rsidRPr="00AC5CDC">
          <w:rPr>
            <w:rStyle w:val="Hyperlink"/>
            <w:rFonts w:ascii="Arial" w:hAnsi="Arial" w:cs="Arial"/>
            <w:color w:val="0B0080"/>
          </w:rPr>
          <w:t>sông Sài Gòn</w:t>
        </w:r>
      </w:hyperlink>
      <w:r w:rsidRPr="00AC5CDC">
        <w:rPr>
          <w:rFonts w:ascii="Arial" w:hAnsi="Arial" w:cs="Arial"/>
          <w:color w:val="222222"/>
        </w:rPr>
        <w:t>, </w:t>
      </w:r>
      <w:hyperlink r:id="rId30" w:tooltip="Sông Thị Vải" w:history="1">
        <w:r w:rsidRPr="00AC5CDC">
          <w:rPr>
            <w:rStyle w:val="Hyperlink"/>
            <w:rFonts w:ascii="Arial" w:hAnsi="Arial" w:cs="Arial"/>
            <w:color w:val="0B0080"/>
          </w:rPr>
          <w:t>sông Thị Vải</w:t>
        </w:r>
      </w:hyperlink>
      <w:r w:rsidRPr="00AC5CDC">
        <w:rPr>
          <w:rFonts w:ascii="Arial" w:hAnsi="Arial" w:cs="Arial"/>
          <w:color w:val="222222"/>
        </w:rPr>
        <w:t>...</w:t>
      </w:r>
    </w:p>
    <w:p w14:paraId="2DD6EF36" w14:textId="77777777" w:rsidR="00AC5CDC" w:rsidRPr="00AC5CDC" w:rsidRDefault="00AC5CDC" w:rsidP="00AC5CDC">
      <w:pPr>
        <w:pStyle w:val="NormalWeb"/>
        <w:shd w:val="clear" w:color="auto" w:fill="FFFFFF"/>
        <w:spacing w:before="120" w:beforeAutospacing="0" w:after="120" w:afterAutospacing="0"/>
        <w:ind w:firstLine="720"/>
        <w:rPr>
          <w:rFonts w:ascii="Arial" w:hAnsi="Arial" w:cs="Arial"/>
          <w:color w:val="222222"/>
        </w:rPr>
      </w:pPr>
      <w:r w:rsidRPr="00AC5CDC">
        <w:rPr>
          <w:rFonts w:ascii="Arial" w:hAnsi="Arial" w:cs="Arial"/>
          <w:color w:val="222222"/>
        </w:rPr>
        <w:lastRenderedPageBreak/>
        <w:t>Sông Sài Gòn và sông Thị Vải là nơi tập trung các cảng chính của khu vực như </w:t>
      </w:r>
      <w:hyperlink r:id="rId31" w:tooltip="Cảng Sài Gòn" w:history="1">
        <w:r w:rsidRPr="00AC5CDC">
          <w:rPr>
            <w:rStyle w:val="Hyperlink"/>
            <w:rFonts w:ascii="Arial" w:hAnsi="Arial" w:cs="Arial"/>
            <w:color w:val="0B0080"/>
          </w:rPr>
          <w:t>cảng Sài Gòn</w:t>
        </w:r>
      </w:hyperlink>
      <w:r w:rsidRPr="00AC5CDC">
        <w:rPr>
          <w:rFonts w:ascii="Arial" w:hAnsi="Arial" w:cs="Arial"/>
          <w:color w:val="222222"/>
        </w:rPr>
        <w:t>, </w:t>
      </w:r>
      <w:hyperlink r:id="rId32" w:tooltip="Cảng Cái Mép (trang chưa được viết)" w:history="1">
        <w:r w:rsidRPr="00AC5CDC">
          <w:rPr>
            <w:rStyle w:val="Hyperlink"/>
            <w:rFonts w:ascii="Arial" w:hAnsi="Arial" w:cs="Arial"/>
            <w:color w:val="A55858"/>
          </w:rPr>
          <w:t>cảng Cái Mép</w:t>
        </w:r>
      </w:hyperlink>
      <w:r w:rsidRPr="00AC5CDC">
        <w:rPr>
          <w:rFonts w:ascii="Arial" w:hAnsi="Arial" w:cs="Arial"/>
          <w:color w:val="222222"/>
        </w:rPr>
        <w:t>, </w:t>
      </w:r>
      <w:hyperlink r:id="rId33" w:tooltip="Cảng Thị Vải" w:history="1">
        <w:r w:rsidRPr="00AC5CDC">
          <w:rPr>
            <w:rStyle w:val="Hyperlink"/>
            <w:rFonts w:ascii="Arial" w:hAnsi="Arial" w:cs="Arial"/>
            <w:color w:val="0B0080"/>
          </w:rPr>
          <w:t>cảng Thị Vải</w:t>
        </w:r>
      </w:hyperlink>
      <w:r w:rsidRPr="00AC5CDC">
        <w:rPr>
          <w:rFonts w:ascii="Arial" w:hAnsi="Arial" w:cs="Arial"/>
          <w:color w:val="222222"/>
        </w:rPr>
        <w:t>.</w:t>
      </w:r>
    </w:p>
    <w:p w14:paraId="29A3BF10" w14:textId="77777777" w:rsidR="00AC5CDC" w:rsidRPr="00AC5CDC" w:rsidRDefault="00AC5CDC" w:rsidP="00AC5CDC">
      <w:pPr>
        <w:pStyle w:val="NormalWeb"/>
        <w:shd w:val="clear" w:color="auto" w:fill="FFFFFF"/>
        <w:spacing w:before="120" w:beforeAutospacing="0" w:after="120" w:afterAutospacing="0"/>
        <w:ind w:firstLine="720"/>
        <w:rPr>
          <w:rFonts w:ascii="Arial" w:hAnsi="Arial" w:cs="Arial"/>
          <w:color w:val="222222"/>
        </w:rPr>
      </w:pPr>
      <w:r w:rsidRPr="00AC5CDC">
        <w:rPr>
          <w:rFonts w:ascii="Arial" w:hAnsi="Arial" w:cs="Arial"/>
          <w:color w:val="222222"/>
        </w:rPr>
        <w:t>Sông Bé có trữ lượng thủy năng dồi dào (Thủy Điện Thác Mơ, Thủy Điện Cần Đơn, Thủy Điện Srok Pu Mieng đã ngăn đập trên dòng sông này, cung cấp điện năng cho các tỉnh Tây Ninh, Bình Phước, Bình Dương và Đak Nông)</w:t>
      </w:r>
    </w:p>
    <w:p w14:paraId="09E5977E" w14:textId="77777777" w:rsidR="00AC5CDC" w:rsidRPr="00AC5CDC" w:rsidRDefault="00AC5CDC" w:rsidP="00AC5CDC">
      <w:pPr>
        <w:pStyle w:val="NormalWeb"/>
        <w:shd w:val="clear" w:color="auto" w:fill="FFFFFF"/>
        <w:spacing w:before="120" w:beforeAutospacing="0" w:after="120" w:afterAutospacing="0"/>
        <w:ind w:firstLine="360"/>
        <w:rPr>
          <w:rFonts w:ascii="Arial" w:hAnsi="Arial" w:cs="Arial"/>
          <w:color w:val="222222"/>
        </w:rPr>
      </w:pPr>
      <w:r w:rsidRPr="00AC5CDC">
        <w:rPr>
          <w:rFonts w:ascii="Arial" w:hAnsi="Arial" w:cs="Arial"/>
          <w:b/>
          <w:color w:val="222222"/>
        </w:rPr>
        <w:t>3. Bờ biển:</w:t>
      </w:r>
      <w:r w:rsidRPr="00AC5CDC">
        <w:rPr>
          <w:rFonts w:ascii="Arial" w:hAnsi="Arial" w:cs="Arial"/>
          <w:color w:val="222222"/>
        </w:rPr>
        <w:t xml:space="preserve"> Bờ biển khu vực này thuộc các địa phương: Bà Rịa-Vũng Tàu, Thành phố Hồ Chí Minh. </w:t>
      </w:r>
    </w:p>
    <w:p w14:paraId="47F1659C" w14:textId="77777777" w:rsidR="00AC5CDC" w:rsidRPr="00AC5CDC" w:rsidRDefault="00AC5CDC" w:rsidP="00AC5CDC">
      <w:pPr>
        <w:pStyle w:val="NormalWeb"/>
        <w:shd w:val="clear" w:color="auto" w:fill="FFFFFF"/>
        <w:spacing w:before="120" w:beforeAutospacing="0" w:after="120" w:afterAutospacing="0"/>
        <w:ind w:left="360" w:firstLine="360"/>
        <w:rPr>
          <w:rFonts w:ascii="Arial" w:hAnsi="Arial" w:cs="Arial"/>
          <w:color w:val="222222"/>
        </w:rPr>
      </w:pPr>
      <w:r w:rsidRPr="00AC5CDC">
        <w:rPr>
          <w:rFonts w:ascii="Arial" w:hAnsi="Arial" w:cs="Arial"/>
          <w:color w:val="222222"/>
        </w:rPr>
        <w:t>Khu vực ven biển này có nhiều bãi biển đẹp là khu nghỉ mát nổi tiếng như: </w:t>
      </w:r>
      <w:hyperlink r:id="rId34" w:tooltip="Bãi Sau" w:history="1">
        <w:r w:rsidRPr="00AC5CDC">
          <w:rPr>
            <w:rFonts w:ascii="Arial" w:hAnsi="Arial" w:cs="Arial"/>
            <w:color w:val="0B0080"/>
            <w:u w:val="single"/>
          </w:rPr>
          <w:t>bãi Sau</w:t>
        </w:r>
      </w:hyperlink>
      <w:r w:rsidRPr="00AC5CDC">
        <w:rPr>
          <w:rFonts w:ascii="Arial" w:hAnsi="Arial" w:cs="Arial"/>
          <w:color w:val="222222"/>
        </w:rPr>
        <w:t>, </w:t>
      </w:r>
      <w:hyperlink r:id="rId35" w:tooltip="Bãi Dứa" w:history="1">
        <w:r w:rsidRPr="00AC5CDC">
          <w:rPr>
            <w:rFonts w:ascii="Arial" w:hAnsi="Arial" w:cs="Arial"/>
            <w:color w:val="0B0080"/>
            <w:u w:val="single"/>
          </w:rPr>
          <w:t>bãi Dứa</w:t>
        </w:r>
      </w:hyperlink>
      <w:r w:rsidRPr="00AC5CDC">
        <w:rPr>
          <w:rFonts w:ascii="Arial" w:hAnsi="Arial" w:cs="Arial"/>
          <w:color w:val="222222"/>
        </w:rPr>
        <w:t> (Vũng Tàu).</w:t>
      </w:r>
    </w:p>
    <w:p w14:paraId="12D3EB4A" w14:textId="77777777" w:rsidR="00AC5CDC" w:rsidRPr="00AC5CDC" w:rsidRDefault="00AC5CDC" w:rsidP="00AC5CDC">
      <w:pPr>
        <w:pStyle w:val="NormalWeb"/>
        <w:shd w:val="clear" w:color="auto" w:fill="FFFFFF"/>
        <w:spacing w:before="120" w:beforeAutospacing="0" w:after="120" w:afterAutospacing="0"/>
        <w:ind w:left="360" w:firstLine="360"/>
        <w:rPr>
          <w:rFonts w:ascii="Arial" w:hAnsi="Arial" w:cs="Arial"/>
          <w:color w:val="222222"/>
        </w:rPr>
      </w:pPr>
      <w:r w:rsidRPr="00AC5CDC">
        <w:rPr>
          <w:rFonts w:ascii="Arial" w:hAnsi="Arial" w:cs="Arial"/>
          <w:color w:val="222222"/>
        </w:rPr>
        <w:t>Vùng biển ấm, ngư trường rộng, hải sản phong phú Phát triển ngành khai thác và nuôi trồng thủy sản.</w:t>
      </w:r>
    </w:p>
    <w:p w14:paraId="66F632A6" w14:textId="77777777" w:rsidR="00AC5CDC" w:rsidRPr="00AC5CDC" w:rsidRDefault="00AC5CDC" w:rsidP="00AC5CDC">
      <w:pPr>
        <w:pStyle w:val="NormalWeb"/>
        <w:shd w:val="clear" w:color="auto" w:fill="FFFFFF"/>
        <w:spacing w:before="120" w:beforeAutospacing="0" w:after="120" w:afterAutospacing="0"/>
        <w:ind w:left="360" w:firstLine="360"/>
        <w:rPr>
          <w:rFonts w:ascii="Arial" w:hAnsi="Arial" w:cs="Arial"/>
          <w:color w:val="222222"/>
        </w:rPr>
      </w:pPr>
      <w:r w:rsidRPr="00AC5CDC">
        <w:rPr>
          <w:rFonts w:ascii="Arial" w:hAnsi="Arial" w:cs="Arial"/>
          <w:color w:val="222222"/>
        </w:rPr>
        <w:t>Gần tuyến đường biển quốc tế thuận lợi phát triển giao thông vận tải biển.</w:t>
      </w:r>
    </w:p>
    <w:p w14:paraId="0E01F010" w14:textId="77777777" w:rsidR="00AC5CDC" w:rsidRPr="00AC5CDC" w:rsidRDefault="00AC5CDC" w:rsidP="00AC5CDC">
      <w:pPr>
        <w:pStyle w:val="NormalWeb"/>
        <w:shd w:val="clear" w:color="auto" w:fill="FFFFFF"/>
        <w:spacing w:before="120" w:beforeAutospacing="0" w:after="120" w:afterAutospacing="0"/>
        <w:ind w:left="360" w:firstLine="360"/>
        <w:rPr>
          <w:rFonts w:ascii="Arial" w:hAnsi="Arial" w:cs="Arial"/>
          <w:color w:val="222222"/>
        </w:rPr>
      </w:pPr>
      <w:r w:rsidRPr="00AC5CDC">
        <w:rPr>
          <w:rFonts w:ascii="Arial" w:hAnsi="Arial" w:cs="Arial"/>
          <w:color w:val="222222"/>
        </w:rPr>
        <w:t>Thềm lục địa nông rộng giàu tiềm năng dầu khí.</w:t>
      </w:r>
    </w:p>
    <w:p w14:paraId="7B633C8C" w14:textId="77777777" w:rsidR="00AC5CDC" w:rsidRPr="00AC5CDC" w:rsidRDefault="00AC5CDC" w:rsidP="00AC5CDC">
      <w:pPr>
        <w:jc w:val="both"/>
        <w:rPr>
          <w:b/>
          <w:i/>
          <w:sz w:val="24"/>
          <w:szCs w:val="24"/>
        </w:rPr>
      </w:pPr>
    </w:p>
    <w:p w14:paraId="2916C38B" w14:textId="77777777" w:rsidR="00AC5CDC" w:rsidRPr="00AC5CDC" w:rsidRDefault="00AC5CDC" w:rsidP="00AC5CDC">
      <w:pPr>
        <w:pStyle w:val="ListParagraph"/>
        <w:widowControl/>
        <w:numPr>
          <w:ilvl w:val="0"/>
          <w:numId w:val="2"/>
        </w:numPr>
        <w:autoSpaceDE/>
        <w:autoSpaceDN/>
        <w:spacing w:line="259" w:lineRule="auto"/>
        <w:ind w:right="0"/>
        <w:contextualSpacing/>
        <w:jc w:val="both"/>
        <w:rPr>
          <w:b/>
          <w:i/>
          <w:sz w:val="24"/>
          <w:szCs w:val="24"/>
        </w:rPr>
      </w:pPr>
      <w:r w:rsidRPr="00AC5CDC">
        <w:rPr>
          <w:b/>
          <w:i/>
          <w:sz w:val="24"/>
          <w:szCs w:val="24"/>
        </w:rPr>
        <w:t xml:space="preserve">Các thế mạnh và hạn chế về tự nhiên đối với việc phát triển kinh tế - xã hội ở Đông Nam Bộ: </w:t>
      </w:r>
    </w:p>
    <w:p w14:paraId="6958688F" w14:textId="77777777" w:rsidR="00AC5CDC" w:rsidRPr="00AC5CDC" w:rsidRDefault="00AC5CDC" w:rsidP="00AC5CDC">
      <w:pPr>
        <w:ind w:left="360"/>
        <w:jc w:val="both"/>
        <w:rPr>
          <w:i/>
          <w:sz w:val="24"/>
          <w:szCs w:val="24"/>
        </w:rPr>
      </w:pPr>
      <w:r w:rsidRPr="00AC5CDC">
        <w:rPr>
          <w:i/>
          <w:sz w:val="24"/>
          <w:szCs w:val="24"/>
        </w:rPr>
        <w:tab/>
        <w:t>-Các thế mạnh:</w:t>
      </w:r>
    </w:p>
    <w:p w14:paraId="7FB03792" w14:textId="77777777" w:rsidR="00AC5CDC" w:rsidRPr="00AC5CDC" w:rsidRDefault="00AC5CDC" w:rsidP="00AC5CDC">
      <w:pPr>
        <w:ind w:left="360"/>
        <w:jc w:val="both"/>
        <w:rPr>
          <w:sz w:val="24"/>
          <w:szCs w:val="24"/>
        </w:rPr>
      </w:pPr>
      <w:r w:rsidRPr="00AC5CDC">
        <w:rPr>
          <w:sz w:val="24"/>
          <w:szCs w:val="24"/>
        </w:rPr>
        <w:tab/>
      </w:r>
      <w:r w:rsidRPr="00AC5CDC">
        <w:rPr>
          <w:sz w:val="24"/>
          <w:szCs w:val="24"/>
        </w:rPr>
        <w:tab/>
        <w:t>+Vị trí địa lý: Vị trí địa lý rất thuận lợi cho sự phát triển kinh tế - xã hội của vùng, nhất là trong điều kiện có mạng lưới giao thông vận tải phát triển.</w:t>
      </w:r>
    </w:p>
    <w:p w14:paraId="2650E562" w14:textId="77777777" w:rsidR="00AC5CDC" w:rsidRPr="00AC5CDC" w:rsidRDefault="00AC5CDC" w:rsidP="00AC5CDC">
      <w:pPr>
        <w:ind w:left="360"/>
        <w:jc w:val="both"/>
        <w:rPr>
          <w:sz w:val="24"/>
          <w:szCs w:val="24"/>
        </w:rPr>
      </w:pPr>
      <w:r w:rsidRPr="00AC5CDC">
        <w:rPr>
          <w:sz w:val="24"/>
          <w:szCs w:val="24"/>
        </w:rPr>
        <w:tab/>
      </w:r>
      <w:r w:rsidRPr="00AC5CDC">
        <w:rPr>
          <w:sz w:val="24"/>
          <w:szCs w:val="24"/>
        </w:rPr>
        <w:tab/>
        <w:t>+Điều kiện tự nhiên và tài nguyên thiên nhiên:</w:t>
      </w:r>
    </w:p>
    <w:p w14:paraId="087CB87F" w14:textId="77777777" w:rsidR="00AC5CDC" w:rsidRPr="00AC5CDC" w:rsidRDefault="00AC5CDC" w:rsidP="00AC5CDC">
      <w:pPr>
        <w:ind w:left="360"/>
        <w:jc w:val="both"/>
        <w:rPr>
          <w:sz w:val="24"/>
          <w:szCs w:val="24"/>
        </w:rPr>
      </w:pPr>
      <w:r w:rsidRPr="00AC5CDC">
        <w:rPr>
          <w:sz w:val="24"/>
          <w:szCs w:val="24"/>
        </w:rPr>
        <w:tab/>
        <w:t>*Đất: Đất badan khá màu mỡ chiếm tới 40% diện tích đất của vùng. Đất xám bạc màu trên phù sa cổ có tỉ lệ nhỏ hơn chút ít. Đát phù sa cổ tuy nghèo dinh dưỡng hơn đất badan, nhưng thoát nước tốt.</w:t>
      </w:r>
    </w:p>
    <w:p w14:paraId="33BE9616" w14:textId="77777777" w:rsidR="00AC5CDC" w:rsidRPr="00AC5CDC" w:rsidRDefault="00AC5CDC" w:rsidP="00AC5CDC">
      <w:pPr>
        <w:ind w:left="360"/>
        <w:jc w:val="both"/>
        <w:rPr>
          <w:sz w:val="24"/>
          <w:szCs w:val="24"/>
        </w:rPr>
      </w:pPr>
      <w:r w:rsidRPr="00AC5CDC">
        <w:rPr>
          <w:sz w:val="24"/>
          <w:szCs w:val="24"/>
        </w:rPr>
        <w:tab/>
        <w:t>*Khí hậu cận xích đạo tạo điều kiện phát triển cây công nghiệp lâu năm (cao su, cà phê, điều, hồ tiêu), cây ăn quả và cả cây công nghiệp nắn ngày (đạu tương, mía, thuốc lá…) trên quy mô lớn.</w:t>
      </w:r>
    </w:p>
    <w:p w14:paraId="31909B71" w14:textId="77777777" w:rsidR="00AC5CDC" w:rsidRPr="00AC5CDC" w:rsidRDefault="00AC5CDC" w:rsidP="00AC5CDC">
      <w:pPr>
        <w:ind w:left="360"/>
        <w:jc w:val="both"/>
        <w:rPr>
          <w:sz w:val="24"/>
          <w:szCs w:val="24"/>
        </w:rPr>
      </w:pPr>
      <w:r w:rsidRPr="00AC5CDC">
        <w:rPr>
          <w:sz w:val="24"/>
          <w:szCs w:val="24"/>
        </w:rPr>
        <w:tab/>
        <w:t>*Gần các ngư trường lớn như ngư trường Ninh Thuận – Bình Thuận – Bà Rịa – Vũng Tàu và ngư trường Cà Mau – Kiên Giang. Có điều kiện lý tưởng để xây dựng các cảng cá. Ven biển có rừng ngập mặn, thuận lợi để nuôi trồng thuỷ sản nước lợ.</w:t>
      </w:r>
    </w:p>
    <w:p w14:paraId="13A8028A" w14:textId="77777777" w:rsidR="00AC5CDC" w:rsidRPr="00AC5CDC" w:rsidRDefault="00AC5CDC" w:rsidP="00AC5CDC">
      <w:pPr>
        <w:ind w:left="360"/>
        <w:jc w:val="both"/>
        <w:rPr>
          <w:sz w:val="24"/>
          <w:szCs w:val="24"/>
        </w:rPr>
      </w:pPr>
      <w:r w:rsidRPr="00AC5CDC">
        <w:rPr>
          <w:sz w:val="24"/>
          <w:szCs w:val="24"/>
        </w:rPr>
        <w:tab/>
        <w:t>*Tài nguyên rừng: Cung cấp gỗ dân dụng và gỗ củi, nguyên liệu giấy. Có Vườn quốc gia Cát Tiên (Đồng Nai) nổi tiếng còn bảo tồn được nhiều loài thú quý và Khu dự trữ sinh quyển Cần Giờ (Tp Hồ Chí Minh).</w:t>
      </w:r>
    </w:p>
    <w:p w14:paraId="2F761C5C" w14:textId="77777777" w:rsidR="00AC5CDC" w:rsidRPr="00AC5CDC" w:rsidRDefault="00AC5CDC" w:rsidP="00AC5CDC">
      <w:pPr>
        <w:ind w:left="360"/>
        <w:jc w:val="both"/>
        <w:rPr>
          <w:sz w:val="24"/>
          <w:szCs w:val="24"/>
        </w:rPr>
      </w:pPr>
      <w:r w:rsidRPr="00AC5CDC">
        <w:rPr>
          <w:sz w:val="24"/>
          <w:szCs w:val="24"/>
        </w:rPr>
        <w:tab/>
        <w:t>*Tài nguyên khoáng sản nổi bật là dầu khí ở thềm lục địa. Ngoài ra có sét và cao lanh. Hệ thống sông Đồng Nai có tiềm năng thuỷ điện lớn.</w:t>
      </w:r>
    </w:p>
    <w:p w14:paraId="612AC00C" w14:textId="77777777" w:rsidR="00AC5CDC" w:rsidRPr="00AC5CDC" w:rsidRDefault="00AC5CDC" w:rsidP="00AC5CDC">
      <w:pPr>
        <w:ind w:left="360"/>
        <w:jc w:val="both"/>
        <w:rPr>
          <w:sz w:val="24"/>
          <w:szCs w:val="24"/>
        </w:rPr>
      </w:pPr>
      <w:r w:rsidRPr="00AC5CDC">
        <w:rPr>
          <w:i/>
          <w:sz w:val="24"/>
          <w:szCs w:val="24"/>
        </w:rPr>
        <w:tab/>
        <w:t xml:space="preserve">-Hạn chế: </w:t>
      </w:r>
      <w:r w:rsidRPr="00AC5CDC">
        <w:rPr>
          <w:sz w:val="24"/>
          <w:szCs w:val="24"/>
        </w:rPr>
        <w:t>mùa kkhô kéo dài tới 4 – 5 tháng nên thường xảy ra tình trạng thiếu nước cho sản xuất và sinh hoạt</w:t>
      </w:r>
    </w:p>
    <w:p w14:paraId="3B9CC7AD" w14:textId="77777777" w:rsidR="00AC5CDC" w:rsidRPr="00AC5CDC" w:rsidRDefault="00AC5CDC" w:rsidP="005C5C1A">
      <w:pPr>
        <w:spacing w:before="80"/>
        <w:ind w:left="270"/>
        <w:jc w:val="center"/>
        <w:rPr>
          <w:b/>
          <w:color w:val="339952"/>
          <w:sz w:val="24"/>
          <w:szCs w:val="24"/>
        </w:rPr>
      </w:pPr>
    </w:p>
    <w:p w14:paraId="09C88C60" w14:textId="40168944" w:rsidR="005C5C1A" w:rsidRPr="00AC5CDC" w:rsidRDefault="005C5C1A" w:rsidP="005C5C1A">
      <w:pPr>
        <w:spacing w:before="80"/>
        <w:ind w:left="270"/>
        <w:jc w:val="center"/>
        <w:rPr>
          <w:b/>
          <w:sz w:val="24"/>
          <w:szCs w:val="24"/>
        </w:rPr>
      </w:pPr>
      <w:r w:rsidRPr="00AC5CDC">
        <w:rPr>
          <w:b/>
          <w:color w:val="339952"/>
          <w:sz w:val="24"/>
          <w:szCs w:val="24"/>
        </w:rPr>
        <w:t>Tổng quan vể nhà máy nhiệt điện Bà Rịa</w:t>
      </w:r>
    </w:p>
    <w:p w14:paraId="27B37B76" w14:textId="77777777" w:rsidR="0057620C" w:rsidRPr="00AC5CDC" w:rsidRDefault="0057620C" w:rsidP="005C5C1A">
      <w:pPr>
        <w:pStyle w:val="BodyText"/>
        <w:spacing w:before="4"/>
        <w:jc w:val="center"/>
        <w:rPr>
          <w:b/>
          <w:sz w:val="24"/>
          <w:szCs w:val="24"/>
        </w:rPr>
      </w:pPr>
    </w:p>
    <w:p w14:paraId="2B943888" w14:textId="78E56E6D" w:rsidR="0057620C" w:rsidRPr="00AC5CDC" w:rsidRDefault="0067011E" w:rsidP="005C5C1A">
      <w:pPr>
        <w:spacing w:before="1"/>
        <w:ind w:left="281" w:right="40"/>
        <w:jc w:val="center"/>
        <w:rPr>
          <w:b/>
          <w:i/>
          <w:sz w:val="24"/>
          <w:szCs w:val="24"/>
        </w:rPr>
      </w:pPr>
      <w:r w:rsidRPr="00AC5CDC">
        <w:rPr>
          <w:b/>
          <w:color w:val="797774"/>
          <w:sz w:val="24"/>
          <w:szCs w:val="24"/>
        </w:rPr>
        <w:t>Quá trình hình thành và phát tri</w:t>
      </w:r>
      <w:r w:rsidRPr="00AC5CDC">
        <w:rPr>
          <w:b/>
          <w:color w:val="797774"/>
          <w:sz w:val="24"/>
          <w:szCs w:val="24"/>
        </w:rPr>
        <w:t>ể</w:t>
      </w:r>
      <w:r w:rsidRPr="00AC5CDC">
        <w:rPr>
          <w:b/>
          <w:color w:val="797774"/>
          <w:sz w:val="24"/>
          <w:szCs w:val="24"/>
        </w:rPr>
        <w:t>n</w:t>
      </w:r>
    </w:p>
    <w:p w14:paraId="70498B00" w14:textId="77777777" w:rsidR="0057620C" w:rsidRPr="00AC5CDC" w:rsidRDefault="0067011E" w:rsidP="005C5C1A">
      <w:pPr>
        <w:spacing w:before="60"/>
        <w:ind w:left="281" w:right="40"/>
        <w:jc w:val="center"/>
        <w:rPr>
          <w:b/>
          <w:sz w:val="24"/>
          <w:szCs w:val="24"/>
        </w:rPr>
      </w:pPr>
      <w:r w:rsidRPr="00AC5CDC">
        <w:rPr>
          <w:b/>
          <w:color w:val="CC0000"/>
          <w:sz w:val="24"/>
          <w:szCs w:val="24"/>
        </w:rPr>
        <w:t>TÓM T</w:t>
      </w:r>
      <w:r w:rsidRPr="00AC5CDC">
        <w:rPr>
          <w:b/>
          <w:color w:val="CC0000"/>
          <w:sz w:val="24"/>
          <w:szCs w:val="24"/>
        </w:rPr>
        <w:t>Ắ</w:t>
      </w:r>
      <w:r w:rsidRPr="00AC5CDC">
        <w:rPr>
          <w:b/>
          <w:color w:val="CC0000"/>
          <w:sz w:val="24"/>
          <w:szCs w:val="24"/>
        </w:rPr>
        <w:t>T QUÁ TRÌNH HÌNH THÀNH VÀ PHÁT TRI</w:t>
      </w:r>
      <w:r w:rsidRPr="00AC5CDC">
        <w:rPr>
          <w:b/>
          <w:color w:val="CC0000"/>
          <w:sz w:val="24"/>
          <w:szCs w:val="24"/>
        </w:rPr>
        <w:t>Ể</w:t>
      </w:r>
      <w:r w:rsidRPr="00AC5CDC">
        <w:rPr>
          <w:b/>
          <w:color w:val="CC0000"/>
          <w:sz w:val="24"/>
          <w:szCs w:val="24"/>
        </w:rPr>
        <w:t>N</w:t>
      </w:r>
    </w:p>
    <w:p w14:paraId="060E2C5F" w14:textId="77777777" w:rsidR="0057620C" w:rsidRPr="00AC5CDC" w:rsidRDefault="0067011E" w:rsidP="005C5C1A">
      <w:pPr>
        <w:spacing w:before="1"/>
        <w:ind w:left="281" w:right="40"/>
        <w:jc w:val="center"/>
        <w:rPr>
          <w:sz w:val="24"/>
          <w:szCs w:val="24"/>
        </w:rPr>
      </w:pPr>
      <w:r w:rsidRPr="00AC5CDC">
        <w:rPr>
          <w:color w:val="CC0000"/>
          <w:sz w:val="24"/>
          <w:szCs w:val="24"/>
        </w:rPr>
        <w:t>c</w:t>
      </w:r>
      <w:r w:rsidRPr="00AC5CDC">
        <w:rPr>
          <w:color w:val="CC0000"/>
          <w:sz w:val="24"/>
          <w:szCs w:val="24"/>
        </w:rPr>
        <w:t>ủ</w:t>
      </w:r>
      <w:r w:rsidRPr="00AC5CDC">
        <w:rPr>
          <w:color w:val="CC0000"/>
          <w:sz w:val="24"/>
          <w:szCs w:val="24"/>
        </w:rPr>
        <w:t>a Công ty C</w:t>
      </w:r>
      <w:r w:rsidRPr="00AC5CDC">
        <w:rPr>
          <w:color w:val="CC0000"/>
          <w:sz w:val="24"/>
          <w:szCs w:val="24"/>
        </w:rPr>
        <w:t>ổ</w:t>
      </w:r>
      <w:r w:rsidRPr="00AC5CDC">
        <w:rPr>
          <w:color w:val="CC0000"/>
          <w:sz w:val="24"/>
          <w:szCs w:val="24"/>
        </w:rPr>
        <w:t xml:space="preserve"> ph</w:t>
      </w:r>
      <w:r w:rsidRPr="00AC5CDC">
        <w:rPr>
          <w:color w:val="CC0000"/>
          <w:sz w:val="24"/>
          <w:szCs w:val="24"/>
        </w:rPr>
        <w:t>ầ</w:t>
      </w:r>
      <w:r w:rsidRPr="00AC5CDC">
        <w:rPr>
          <w:color w:val="CC0000"/>
          <w:sz w:val="24"/>
          <w:szCs w:val="24"/>
        </w:rPr>
        <w:t>n Nhi</w:t>
      </w:r>
      <w:r w:rsidRPr="00AC5CDC">
        <w:rPr>
          <w:color w:val="CC0000"/>
          <w:sz w:val="24"/>
          <w:szCs w:val="24"/>
        </w:rPr>
        <w:t>ệ</w:t>
      </w:r>
      <w:r w:rsidRPr="00AC5CDC">
        <w:rPr>
          <w:color w:val="CC0000"/>
          <w:sz w:val="24"/>
          <w:szCs w:val="24"/>
        </w:rPr>
        <w:t>t đi</w:t>
      </w:r>
      <w:r w:rsidRPr="00AC5CDC">
        <w:rPr>
          <w:color w:val="CC0000"/>
          <w:sz w:val="24"/>
          <w:szCs w:val="24"/>
        </w:rPr>
        <w:t>ệ</w:t>
      </w:r>
      <w:r w:rsidRPr="00AC5CDC">
        <w:rPr>
          <w:color w:val="CC0000"/>
          <w:sz w:val="24"/>
          <w:szCs w:val="24"/>
        </w:rPr>
        <w:t>n Bà R</w:t>
      </w:r>
      <w:r w:rsidRPr="00AC5CDC">
        <w:rPr>
          <w:color w:val="CC0000"/>
          <w:sz w:val="24"/>
          <w:szCs w:val="24"/>
        </w:rPr>
        <w:t>ị</w:t>
      </w:r>
      <w:r w:rsidRPr="00AC5CDC">
        <w:rPr>
          <w:color w:val="CC0000"/>
          <w:sz w:val="24"/>
          <w:szCs w:val="24"/>
        </w:rPr>
        <w:t>a</w:t>
      </w:r>
    </w:p>
    <w:p w14:paraId="7CE7538A" w14:textId="77777777" w:rsidR="0057620C" w:rsidRPr="00AC5CDC" w:rsidRDefault="0057620C">
      <w:pPr>
        <w:pStyle w:val="BodyText"/>
        <w:spacing w:before="11"/>
        <w:rPr>
          <w:sz w:val="24"/>
          <w:szCs w:val="24"/>
        </w:rPr>
      </w:pPr>
    </w:p>
    <w:p w14:paraId="517CCA9F" w14:textId="77777777" w:rsidR="0057620C" w:rsidRPr="00AC5CDC" w:rsidRDefault="0067011E" w:rsidP="00D971AB">
      <w:pPr>
        <w:pStyle w:val="BodyText"/>
        <w:spacing w:before="94" w:line="247" w:lineRule="auto"/>
        <w:ind w:left="300" w:right="318" w:firstLine="420"/>
        <w:jc w:val="both"/>
        <w:rPr>
          <w:sz w:val="24"/>
          <w:szCs w:val="24"/>
        </w:rPr>
      </w:pPr>
      <w:r w:rsidRPr="00AC5CDC">
        <w:rPr>
          <w:sz w:val="24"/>
          <w:szCs w:val="24"/>
        </w:rPr>
        <w:t>Nhà máy đi</w:t>
      </w:r>
      <w:r w:rsidRPr="00AC5CDC">
        <w:rPr>
          <w:sz w:val="24"/>
          <w:szCs w:val="24"/>
        </w:rPr>
        <w:t>ệ</w:t>
      </w:r>
      <w:r w:rsidRPr="00AC5CDC">
        <w:rPr>
          <w:sz w:val="24"/>
          <w:szCs w:val="24"/>
        </w:rPr>
        <w:t>n Bà R</w:t>
      </w:r>
      <w:r w:rsidRPr="00AC5CDC">
        <w:rPr>
          <w:sz w:val="24"/>
          <w:szCs w:val="24"/>
        </w:rPr>
        <w:t>ị</w:t>
      </w:r>
      <w:r w:rsidRPr="00AC5CDC">
        <w:rPr>
          <w:sz w:val="24"/>
          <w:szCs w:val="24"/>
        </w:rPr>
        <w:t>a thu</w:t>
      </w:r>
      <w:r w:rsidRPr="00AC5CDC">
        <w:rPr>
          <w:sz w:val="24"/>
          <w:szCs w:val="24"/>
        </w:rPr>
        <w:t>ộ</w:t>
      </w:r>
      <w:r w:rsidRPr="00AC5CDC">
        <w:rPr>
          <w:sz w:val="24"/>
          <w:szCs w:val="24"/>
        </w:rPr>
        <w:t>c đ</w:t>
      </w:r>
      <w:r w:rsidRPr="00AC5CDC">
        <w:rPr>
          <w:sz w:val="24"/>
          <w:szCs w:val="24"/>
        </w:rPr>
        <w:t>ị</w:t>
      </w:r>
      <w:r w:rsidRPr="00AC5CDC">
        <w:rPr>
          <w:sz w:val="24"/>
          <w:szCs w:val="24"/>
        </w:rPr>
        <w:t>a ph</w:t>
      </w:r>
      <w:r w:rsidRPr="00AC5CDC">
        <w:rPr>
          <w:sz w:val="24"/>
          <w:szCs w:val="24"/>
        </w:rPr>
        <w:t>ậ</w:t>
      </w:r>
      <w:r w:rsidRPr="00AC5CDC">
        <w:rPr>
          <w:sz w:val="24"/>
          <w:szCs w:val="24"/>
        </w:rPr>
        <w:t xml:space="preserve">n </w:t>
      </w:r>
      <w:r w:rsidRPr="00AC5CDC">
        <w:rPr>
          <w:sz w:val="24"/>
          <w:szCs w:val="24"/>
        </w:rPr>
        <w:t>ấ</w:t>
      </w:r>
      <w:r w:rsidRPr="00AC5CDC">
        <w:rPr>
          <w:sz w:val="24"/>
          <w:szCs w:val="24"/>
        </w:rPr>
        <w:t>p Hương Giang, phư</w:t>
      </w:r>
      <w:r w:rsidRPr="00AC5CDC">
        <w:rPr>
          <w:sz w:val="24"/>
          <w:szCs w:val="24"/>
        </w:rPr>
        <w:t>ờ</w:t>
      </w:r>
      <w:r w:rsidRPr="00AC5CDC">
        <w:rPr>
          <w:sz w:val="24"/>
          <w:szCs w:val="24"/>
        </w:rPr>
        <w:t>ng LongHuơng, th</w:t>
      </w:r>
      <w:r w:rsidRPr="00AC5CDC">
        <w:rPr>
          <w:sz w:val="24"/>
          <w:szCs w:val="24"/>
        </w:rPr>
        <w:t>ị</w:t>
      </w:r>
      <w:r w:rsidRPr="00AC5CDC">
        <w:rPr>
          <w:sz w:val="24"/>
          <w:szCs w:val="24"/>
        </w:rPr>
        <w:t xml:space="preserve"> xã Bà R</w:t>
      </w:r>
      <w:r w:rsidRPr="00AC5CDC">
        <w:rPr>
          <w:sz w:val="24"/>
          <w:szCs w:val="24"/>
        </w:rPr>
        <w:t>ị</w:t>
      </w:r>
      <w:r w:rsidRPr="00AC5CDC">
        <w:rPr>
          <w:sz w:val="24"/>
          <w:szCs w:val="24"/>
        </w:rPr>
        <w:t>a, t</w:t>
      </w:r>
      <w:r w:rsidRPr="00AC5CDC">
        <w:rPr>
          <w:sz w:val="24"/>
          <w:szCs w:val="24"/>
        </w:rPr>
        <w:t>ỉ</w:t>
      </w:r>
      <w:r w:rsidRPr="00AC5CDC">
        <w:rPr>
          <w:sz w:val="24"/>
          <w:szCs w:val="24"/>
        </w:rPr>
        <w:t>nh Bà R</w:t>
      </w:r>
      <w:r w:rsidRPr="00AC5CDC">
        <w:rPr>
          <w:sz w:val="24"/>
          <w:szCs w:val="24"/>
        </w:rPr>
        <w:t>ị</w:t>
      </w:r>
      <w:r w:rsidRPr="00AC5CDC">
        <w:rPr>
          <w:sz w:val="24"/>
          <w:szCs w:val="24"/>
        </w:rPr>
        <w:t>a - vũng Tàu, cách Thành ph</w:t>
      </w:r>
      <w:r w:rsidRPr="00AC5CDC">
        <w:rPr>
          <w:sz w:val="24"/>
          <w:szCs w:val="24"/>
        </w:rPr>
        <w:t>ố</w:t>
      </w:r>
      <w:r w:rsidRPr="00AC5CDC">
        <w:rPr>
          <w:sz w:val="24"/>
          <w:szCs w:val="24"/>
        </w:rPr>
        <w:t xml:space="preserve"> H</w:t>
      </w:r>
      <w:r w:rsidRPr="00AC5CDC">
        <w:rPr>
          <w:sz w:val="24"/>
          <w:szCs w:val="24"/>
        </w:rPr>
        <w:t>ồ</w:t>
      </w:r>
      <w:r w:rsidRPr="00AC5CDC">
        <w:rPr>
          <w:sz w:val="24"/>
          <w:szCs w:val="24"/>
        </w:rPr>
        <w:t xml:space="preserve"> Chí Minh 90 Km v</w:t>
      </w:r>
      <w:r w:rsidRPr="00AC5CDC">
        <w:rPr>
          <w:sz w:val="24"/>
          <w:szCs w:val="24"/>
        </w:rPr>
        <w:t>ị</w:t>
      </w:r>
      <w:r w:rsidRPr="00AC5CDC">
        <w:rPr>
          <w:sz w:val="24"/>
          <w:szCs w:val="24"/>
        </w:rPr>
        <w:t xml:space="preserve"> phía Đông Nam và cách Thành ph</w:t>
      </w:r>
      <w:r w:rsidRPr="00AC5CDC">
        <w:rPr>
          <w:sz w:val="24"/>
          <w:szCs w:val="24"/>
        </w:rPr>
        <w:t>ố</w:t>
      </w:r>
      <w:r w:rsidRPr="00AC5CDC">
        <w:rPr>
          <w:sz w:val="24"/>
          <w:szCs w:val="24"/>
        </w:rPr>
        <w:t xml:space="preserve"> Vũng Tàu 20 Km v</w:t>
      </w:r>
      <w:r w:rsidRPr="00AC5CDC">
        <w:rPr>
          <w:sz w:val="24"/>
          <w:szCs w:val="24"/>
        </w:rPr>
        <w:t>ề</w:t>
      </w:r>
      <w:r w:rsidRPr="00AC5CDC">
        <w:rPr>
          <w:sz w:val="24"/>
          <w:szCs w:val="24"/>
        </w:rPr>
        <w:t xml:space="preserve"> phía Đông - Đông B</w:t>
      </w:r>
      <w:r w:rsidRPr="00AC5CDC">
        <w:rPr>
          <w:sz w:val="24"/>
          <w:szCs w:val="24"/>
        </w:rPr>
        <w:t>ắ</w:t>
      </w:r>
      <w:r w:rsidRPr="00AC5CDC">
        <w:rPr>
          <w:sz w:val="24"/>
          <w:szCs w:val="24"/>
        </w:rPr>
        <w:t>c. Nhà máy đư</w:t>
      </w:r>
      <w:r w:rsidRPr="00AC5CDC">
        <w:rPr>
          <w:sz w:val="24"/>
          <w:szCs w:val="24"/>
        </w:rPr>
        <w:t>ợ</w:t>
      </w:r>
      <w:r w:rsidRPr="00AC5CDC">
        <w:rPr>
          <w:sz w:val="24"/>
          <w:szCs w:val="24"/>
        </w:rPr>
        <w:t>c xây d</w:t>
      </w:r>
      <w:r w:rsidRPr="00AC5CDC">
        <w:rPr>
          <w:sz w:val="24"/>
          <w:szCs w:val="24"/>
        </w:rPr>
        <w:t>ự</w:t>
      </w:r>
      <w:r w:rsidRPr="00AC5CDC">
        <w:rPr>
          <w:sz w:val="24"/>
          <w:szCs w:val="24"/>
        </w:rPr>
        <w:t>ng trên di</w:t>
      </w:r>
      <w:r w:rsidRPr="00AC5CDC">
        <w:rPr>
          <w:sz w:val="24"/>
          <w:szCs w:val="24"/>
        </w:rPr>
        <w:t>ệ</w:t>
      </w:r>
      <w:r w:rsidRPr="00AC5CDC">
        <w:rPr>
          <w:sz w:val="24"/>
          <w:szCs w:val="24"/>
        </w:rPr>
        <w:t>n tích 12,</w:t>
      </w:r>
      <w:r w:rsidRPr="00AC5CDC">
        <w:rPr>
          <w:sz w:val="24"/>
          <w:szCs w:val="24"/>
        </w:rPr>
        <w:t>5 ha; đư</w:t>
      </w:r>
      <w:r w:rsidRPr="00AC5CDC">
        <w:rPr>
          <w:sz w:val="24"/>
          <w:szCs w:val="24"/>
        </w:rPr>
        <w:t>ợ</w:t>
      </w:r>
      <w:r w:rsidRPr="00AC5CDC">
        <w:rPr>
          <w:sz w:val="24"/>
          <w:szCs w:val="24"/>
        </w:rPr>
        <w:t>c l</w:t>
      </w:r>
      <w:r w:rsidRPr="00AC5CDC">
        <w:rPr>
          <w:sz w:val="24"/>
          <w:szCs w:val="24"/>
        </w:rPr>
        <w:t>ắ</w:t>
      </w:r>
      <w:r w:rsidRPr="00AC5CDC">
        <w:rPr>
          <w:sz w:val="24"/>
          <w:szCs w:val="24"/>
        </w:rPr>
        <w:t>p đ</w:t>
      </w:r>
      <w:r w:rsidRPr="00AC5CDC">
        <w:rPr>
          <w:sz w:val="24"/>
          <w:szCs w:val="24"/>
        </w:rPr>
        <w:t>ặ</w:t>
      </w:r>
      <w:r w:rsidRPr="00AC5CDC">
        <w:rPr>
          <w:sz w:val="24"/>
          <w:szCs w:val="24"/>
        </w:rPr>
        <w:t>t thi</w:t>
      </w:r>
      <w:r w:rsidRPr="00AC5CDC">
        <w:rPr>
          <w:sz w:val="24"/>
          <w:szCs w:val="24"/>
        </w:rPr>
        <w:t>ế</w:t>
      </w:r>
      <w:r w:rsidRPr="00AC5CDC">
        <w:rPr>
          <w:sz w:val="24"/>
          <w:szCs w:val="24"/>
        </w:rPr>
        <w:t>t b</w:t>
      </w:r>
      <w:r w:rsidRPr="00AC5CDC">
        <w:rPr>
          <w:sz w:val="24"/>
          <w:szCs w:val="24"/>
        </w:rPr>
        <w:t>ị</w:t>
      </w:r>
      <w:r w:rsidRPr="00AC5CDC">
        <w:rPr>
          <w:sz w:val="24"/>
          <w:szCs w:val="24"/>
        </w:rPr>
        <w:t xml:space="preserve"> hi</w:t>
      </w:r>
      <w:r w:rsidRPr="00AC5CDC">
        <w:rPr>
          <w:sz w:val="24"/>
          <w:szCs w:val="24"/>
        </w:rPr>
        <w:t>ệ</w:t>
      </w:r>
      <w:r w:rsidRPr="00AC5CDC">
        <w:rPr>
          <w:sz w:val="24"/>
          <w:szCs w:val="24"/>
        </w:rPr>
        <w:t>n đ</w:t>
      </w:r>
      <w:r w:rsidRPr="00AC5CDC">
        <w:rPr>
          <w:sz w:val="24"/>
          <w:szCs w:val="24"/>
        </w:rPr>
        <w:t>ạ</w:t>
      </w:r>
      <w:r w:rsidRPr="00AC5CDC">
        <w:rPr>
          <w:sz w:val="24"/>
          <w:szCs w:val="24"/>
        </w:rPr>
        <w:t>i, t</w:t>
      </w:r>
      <w:r w:rsidRPr="00AC5CDC">
        <w:rPr>
          <w:sz w:val="24"/>
          <w:szCs w:val="24"/>
        </w:rPr>
        <w:t>ự</w:t>
      </w:r>
      <w:r w:rsidRPr="00AC5CDC">
        <w:rPr>
          <w:sz w:val="24"/>
          <w:szCs w:val="24"/>
        </w:rPr>
        <w:t xml:space="preserve"> đ</w:t>
      </w:r>
      <w:r w:rsidRPr="00AC5CDC">
        <w:rPr>
          <w:sz w:val="24"/>
          <w:szCs w:val="24"/>
        </w:rPr>
        <w:t>ộ</w:t>
      </w:r>
      <w:r w:rsidRPr="00AC5CDC">
        <w:rPr>
          <w:sz w:val="24"/>
          <w:szCs w:val="24"/>
        </w:rPr>
        <w:t>ng hóa cao.</w:t>
      </w:r>
    </w:p>
    <w:p w14:paraId="3B760869" w14:textId="77777777" w:rsidR="0057620C" w:rsidRPr="00AC5CDC" w:rsidRDefault="0057620C">
      <w:pPr>
        <w:pStyle w:val="BodyText"/>
        <w:spacing w:before="8"/>
        <w:rPr>
          <w:sz w:val="24"/>
          <w:szCs w:val="24"/>
        </w:rPr>
      </w:pPr>
    </w:p>
    <w:p w14:paraId="3A2D6508" w14:textId="77777777" w:rsidR="0057620C" w:rsidRPr="00AC5CDC" w:rsidRDefault="0067011E">
      <w:pPr>
        <w:pStyle w:val="Heading1"/>
        <w:spacing w:line="564" w:lineRule="auto"/>
        <w:ind w:right="3579"/>
        <w:rPr>
          <w:sz w:val="24"/>
          <w:szCs w:val="24"/>
        </w:rPr>
      </w:pPr>
      <w:r w:rsidRPr="00AC5CDC">
        <w:rPr>
          <w:sz w:val="24"/>
          <w:szCs w:val="24"/>
        </w:rPr>
        <w:t>Tóm t</w:t>
      </w:r>
      <w:r w:rsidRPr="00AC5CDC">
        <w:rPr>
          <w:sz w:val="24"/>
          <w:szCs w:val="24"/>
        </w:rPr>
        <w:t>ắ</w:t>
      </w:r>
      <w:r w:rsidRPr="00AC5CDC">
        <w:rPr>
          <w:sz w:val="24"/>
          <w:szCs w:val="24"/>
        </w:rPr>
        <w:t>t quá trình hình thành và phát tri</w:t>
      </w:r>
      <w:r w:rsidRPr="00AC5CDC">
        <w:rPr>
          <w:sz w:val="24"/>
          <w:szCs w:val="24"/>
        </w:rPr>
        <w:t>ể</w:t>
      </w:r>
      <w:r w:rsidRPr="00AC5CDC">
        <w:rPr>
          <w:sz w:val="24"/>
          <w:szCs w:val="24"/>
        </w:rPr>
        <w:t>n c</w:t>
      </w:r>
      <w:r w:rsidRPr="00AC5CDC">
        <w:rPr>
          <w:sz w:val="24"/>
          <w:szCs w:val="24"/>
        </w:rPr>
        <w:t>ủ</w:t>
      </w:r>
      <w:r w:rsidRPr="00AC5CDC">
        <w:rPr>
          <w:sz w:val="24"/>
          <w:szCs w:val="24"/>
        </w:rPr>
        <w:t>a Công ty C</w:t>
      </w:r>
      <w:r w:rsidRPr="00AC5CDC">
        <w:rPr>
          <w:sz w:val="24"/>
          <w:szCs w:val="24"/>
        </w:rPr>
        <w:t>ổ</w:t>
      </w:r>
      <w:r w:rsidRPr="00AC5CDC">
        <w:rPr>
          <w:sz w:val="24"/>
          <w:szCs w:val="24"/>
        </w:rPr>
        <w:t xml:space="preserve"> ph</w:t>
      </w:r>
      <w:r w:rsidRPr="00AC5CDC">
        <w:rPr>
          <w:sz w:val="24"/>
          <w:szCs w:val="24"/>
        </w:rPr>
        <w:t>ầ</w:t>
      </w:r>
      <w:r w:rsidRPr="00AC5CDC">
        <w:rPr>
          <w:sz w:val="24"/>
          <w:szCs w:val="24"/>
        </w:rPr>
        <w:t>n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 Giai đo</w:t>
      </w:r>
      <w:r w:rsidRPr="00AC5CDC">
        <w:rPr>
          <w:sz w:val="24"/>
          <w:szCs w:val="24"/>
        </w:rPr>
        <w:t>ạ</w:t>
      </w:r>
      <w:r w:rsidRPr="00AC5CDC">
        <w:rPr>
          <w:sz w:val="24"/>
          <w:szCs w:val="24"/>
        </w:rPr>
        <w:t xml:space="preserve">n 1991 </w:t>
      </w:r>
      <w:r w:rsidRPr="00AC5CDC">
        <w:rPr>
          <w:b w:val="0"/>
          <w:sz w:val="24"/>
          <w:szCs w:val="24"/>
        </w:rPr>
        <w:t xml:space="preserve">- </w:t>
      </w:r>
      <w:r w:rsidRPr="00AC5CDC">
        <w:rPr>
          <w:sz w:val="24"/>
          <w:szCs w:val="24"/>
        </w:rPr>
        <w:t>1995:</w:t>
      </w:r>
    </w:p>
    <w:p w14:paraId="7A89C948" w14:textId="72A553DA" w:rsidR="0057620C" w:rsidRPr="00AC5CDC" w:rsidRDefault="0067011E">
      <w:pPr>
        <w:pStyle w:val="ListParagraph"/>
        <w:numPr>
          <w:ilvl w:val="0"/>
          <w:numId w:val="1"/>
        </w:numPr>
        <w:tabs>
          <w:tab w:val="left" w:pos="411"/>
        </w:tabs>
        <w:spacing w:before="2"/>
        <w:ind w:right="461" w:firstLine="0"/>
        <w:rPr>
          <w:sz w:val="24"/>
          <w:szCs w:val="24"/>
        </w:rPr>
      </w:pPr>
      <w:r w:rsidRPr="00AC5CDC">
        <w:rPr>
          <w:sz w:val="24"/>
          <w:szCs w:val="24"/>
        </w:rPr>
        <w:lastRenderedPageBreak/>
        <w:t>Giai</w:t>
      </w:r>
      <w:r w:rsidRPr="00AC5CDC">
        <w:rPr>
          <w:spacing w:val="-2"/>
          <w:sz w:val="24"/>
          <w:szCs w:val="24"/>
        </w:rPr>
        <w:t xml:space="preserve"> </w:t>
      </w:r>
      <w:r w:rsidRPr="00AC5CDC">
        <w:rPr>
          <w:sz w:val="24"/>
          <w:szCs w:val="24"/>
        </w:rPr>
        <w:t>đo</w:t>
      </w:r>
      <w:r w:rsidRPr="00AC5CDC">
        <w:rPr>
          <w:sz w:val="24"/>
          <w:szCs w:val="24"/>
        </w:rPr>
        <w:t>ạ</w:t>
      </w:r>
      <w:r w:rsidRPr="00AC5CDC">
        <w:rPr>
          <w:sz w:val="24"/>
          <w:szCs w:val="24"/>
        </w:rPr>
        <w:t>n</w:t>
      </w:r>
      <w:r w:rsidRPr="00AC5CDC">
        <w:rPr>
          <w:spacing w:val="-3"/>
          <w:sz w:val="24"/>
          <w:szCs w:val="24"/>
        </w:rPr>
        <w:t xml:space="preserve"> </w:t>
      </w:r>
      <w:r w:rsidRPr="00AC5CDC">
        <w:rPr>
          <w:sz w:val="24"/>
          <w:szCs w:val="24"/>
        </w:rPr>
        <w:t>"sơ</w:t>
      </w:r>
      <w:r w:rsidRPr="00AC5CDC">
        <w:rPr>
          <w:spacing w:val="-4"/>
          <w:sz w:val="24"/>
          <w:szCs w:val="24"/>
        </w:rPr>
        <w:t xml:space="preserve"> </w:t>
      </w:r>
      <w:r w:rsidRPr="00AC5CDC">
        <w:rPr>
          <w:sz w:val="24"/>
          <w:szCs w:val="24"/>
        </w:rPr>
        <w:t>khai"</w:t>
      </w:r>
      <w:r w:rsidRPr="00AC5CDC">
        <w:rPr>
          <w:spacing w:val="-3"/>
          <w:sz w:val="24"/>
          <w:szCs w:val="24"/>
        </w:rPr>
        <w:t xml:space="preserve"> </w:t>
      </w:r>
      <w:r w:rsidRPr="00AC5CDC">
        <w:rPr>
          <w:sz w:val="24"/>
          <w:szCs w:val="24"/>
        </w:rPr>
        <w:t>c</w:t>
      </w:r>
      <w:r w:rsidRPr="00AC5CDC">
        <w:rPr>
          <w:sz w:val="24"/>
          <w:szCs w:val="24"/>
        </w:rPr>
        <w:t>ủ</w:t>
      </w:r>
      <w:r w:rsidRPr="00AC5CDC">
        <w:rPr>
          <w:sz w:val="24"/>
          <w:szCs w:val="24"/>
        </w:rPr>
        <w:t>a</w:t>
      </w:r>
      <w:r w:rsidRPr="00AC5CDC">
        <w:rPr>
          <w:spacing w:val="-2"/>
          <w:sz w:val="24"/>
          <w:szCs w:val="24"/>
        </w:rPr>
        <w:t xml:space="preserve"> </w:t>
      </w:r>
      <w:r w:rsidRPr="00AC5CDC">
        <w:rPr>
          <w:sz w:val="24"/>
          <w:szCs w:val="24"/>
        </w:rPr>
        <w:t>Công</w:t>
      </w:r>
      <w:r w:rsidRPr="00AC5CDC">
        <w:rPr>
          <w:spacing w:val="-1"/>
          <w:sz w:val="24"/>
          <w:szCs w:val="24"/>
        </w:rPr>
        <w:t xml:space="preserve"> </w:t>
      </w:r>
      <w:r w:rsidRPr="00AC5CDC">
        <w:rPr>
          <w:sz w:val="24"/>
          <w:szCs w:val="24"/>
        </w:rPr>
        <w:t>ty</w:t>
      </w:r>
      <w:r w:rsidRPr="00AC5CDC">
        <w:rPr>
          <w:spacing w:val="-3"/>
          <w:sz w:val="24"/>
          <w:szCs w:val="24"/>
        </w:rPr>
        <w:t xml:space="preserve"> </w:t>
      </w:r>
      <w:r w:rsidRPr="00AC5CDC">
        <w:rPr>
          <w:sz w:val="24"/>
          <w:szCs w:val="24"/>
        </w:rPr>
        <w:t>v</w:t>
      </w:r>
      <w:r w:rsidRPr="00AC5CDC">
        <w:rPr>
          <w:sz w:val="24"/>
          <w:szCs w:val="24"/>
        </w:rPr>
        <w:t>ớ</w:t>
      </w:r>
      <w:r w:rsidRPr="00AC5CDC">
        <w:rPr>
          <w:sz w:val="24"/>
          <w:szCs w:val="24"/>
        </w:rPr>
        <w:t>i</w:t>
      </w:r>
      <w:r w:rsidRPr="00AC5CDC">
        <w:rPr>
          <w:spacing w:val="-1"/>
          <w:sz w:val="24"/>
          <w:szCs w:val="24"/>
        </w:rPr>
        <w:t xml:space="preserve"> </w:t>
      </w:r>
      <w:r w:rsidRPr="00AC5CDC">
        <w:rPr>
          <w:sz w:val="24"/>
          <w:szCs w:val="24"/>
        </w:rPr>
        <w:t>m</w:t>
      </w:r>
      <w:r w:rsidRPr="00AC5CDC">
        <w:rPr>
          <w:sz w:val="24"/>
          <w:szCs w:val="24"/>
        </w:rPr>
        <w:t>ố</w:t>
      </w:r>
      <w:r w:rsidRPr="00AC5CDC">
        <w:rPr>
          <w:sz w:val="24"/>
          <w:szCs w:val="24"/>
        </w:rPr>
        <w:t>c</w:t>
      </w:r>
      <w:r w:rsidRPr="00AC5CDC">
        <w:rPr>
          <w:spacing w:val="-3"/>
          <w:sz w:val="24"/>
          <w:szCs w:val="24"/>
        </w:rPr>
        <w:t xml:space="preserve"> </w:t>
      </w:r>
      <w:r w:rsidRPr="00AC5CDC">
        <w:rPr>
          <w:sz w:val="24"/>
          <w:szCs w:val="24"/>
        </w:rPr>
        <w:t>xu</w:t>
      </w:r>
      <w:r w:rsidRPr="00AC5CDC">
        <w:rPr>
          <w:sz w:val="24"/>
          <w:szCs w:val="24"/>
        </w:rPr>
        <w:t>ấ</w:t>
      </w:r>
      <w:r w:rsidRPr="00AC5CDC">
        <w:rPr>
          <w:sz w:val="24"/>
          <w:szCs w:val="24"/>
        </w:rPr>
        <w:t>t</w:t>
      </w:r>
      <w:r w:rsidRPr="00AC5CDC">
        <w:rPr>
          <w:spacing w:val="-2"/>
          <w:sz w:val="24"/>
          <w:szCs w:val="24"/>
        </w:rPr>
        <w:t xml:space="preserve"> </w:t>
      </w:r>
      <w:r w:rsidRPr="00AC5CDC">
        <w:rPr>
          <w:sz w:val="24"/>
          <w:szCs w:val="24"/>
        </w:rPr>
        <w:t>phát</w:t>
      </w:r>
      <w:r w:rsidRPr="00AC5CDC">
        <w:rPr>
          <w:spacing w:val="-1"/>
          <w:sz w:val="24"/>
          <w:szCs w:val="24"/>
        </w:rPr>
        <w:t xml:space="preserve"> </w:t>
      </w:r>
      <w:r w:rsidRPr="00AC5CDC">
        <w:rPr>
          <w:sz w:val="24"/>
          <w:szCs w:val="24"/>
        </w:rPr>
        <w:t>là</w:t>
      </w:r>
      <w:r w:rsidRPr="00AC5CDC">
        <w:rPr>
          <w:spacing w:val="-1"/>
          <w:sz w:val="24"/>
          <w:szCs w:val="24"/>
        </w:rPr>
        <w:t xml:space="preserve"> </w:t>
      </w:r>
      <w:r w:rsidRPr="00AC5CDC">
        <w:rPr>
          <w:sz w:val="24"/>
          <w:szCs w:val="24"/>
        </w:rPr>
        <w:t>th</w:t>
      </w:r>
      <w:r w:rsidRPr="00AC5CDC">
        <w:rPr>
          <w:sz w:val="24"/>
          <w:szCs w:val="24"/>
        </w:rPr>
        <w:t>ờ</w:t>
      </w:r>
      <w:r w:rsidRPr="00AC5CDC">
        <w:rPr>
          <w:sz w:val="24"/>
          <w:szCs w:val="24"/>
        </w:rPr>
        <w:t>i</w:t>
      </w:r>
      <w:r w:rsidRPr="00AC5CDC">
        <w:rPr>
          <w:spacing w:val="-5"/>
          <w:sz w:val="24"/>
          <w:szCs w:val="24"/>
        </w:rPr>
        <w:t xml:space="preserve"> </w:t>
      </w:r>
      <w:r w:rsidRPr="00AC5CDC">
        <w:rPr>
          <w:sz w:val="24"/>
          <w:szCs w:val="24"/>
        </w:rPr>
        <w:t>đi</w:t>
      </w:r>
      <w:r w:rsidRPr="00AC5CDC">
        <w:rPr>
          <w:sz w:val="24"/>
          <w:szCs w:val="24"/>
        </w:rPr>
        <w:t>ể</w:t>
      </w:r>
      <w:r w:rsidRPr="00AC5CDC">
        <w:rPr>
          <w:sz w:val="24"/>
          <w:szCs w:val="24"/>
        </w:rPr>
        <w:t>m</w:t>
      </w:r>
      <w:r w:rsidRPr="00AC5CDC">
        <w:rPr>
          <w:spacing w:val="-4"/>
          <w:sz w:val="24"/>
          <w:szCs w:val="24"/>
        </w:rPr>
        <w:t xml:space="preserve"> </w:t>
      </w:r>
      <w:r w:rsidRPr="00AC5CDC">
        <w:rPr>
          <w:sz w:val="24"/>
          <w:szCs w:val="24"/>
        </w:rPr>
        <w:t>Tr</w:t>
      </w:r>
      <w:r w:rsidRPr="00AC5CDC">
        <w:rPr>
          <w:sz w:val="24"/>
          <w:szCs w:val="24"/>
        </w:rPr>
        <w:t>ạ</w:t>
      </w:r>
      <w:r w:rsidRPr="00AC5CDC">
        <w:rPr>
          <w:sz w:val="24"/>
          <w:szCs w:val="24"/>
        </w:rPr>
        <w:t>m phát</w:t>
      </w:r>
      <w:r w:rsidRPr="00AC5CDC">
        <w:rPr>
          <w:spacing w:val="-1"/>
          <w:sz w:val="24"/>
          <w:szCs w:val="24"/>
        </w:rPr>
        <w:t xml:space="preserve"> </w:t>
      </w:r>
      <w:r w:rsidRPr="00AC5CDC">
        <w:rPr>
          <w:sz w:val="24"/>
          <w:szCs w:val="24"/>
        </w:rPr>
        <w:t>đi</w:t>
      </w:r>
      <w:r w:rsidRPr="00AC5CDC">
        <w:rPr>
          <w:sz w:val="24"/>
          <w:szCs w:val="24"/>
        </w:rPr>
        <w:t>ệ</w:t>
      </w:r>
      <w:r w:rsidRPr="00AC5CDC">
        <w:rPr>
          <w:sz w:val="24"/>
          <w:szCs w:val="24"/>
        </w:rPr>
        <w:t>n</w:t>
      </w:r>
      <w:r w:rsidRPr="00AC5CDC">
        <w:rPr>
          <w:spacing w:val="-1"/>
          <w:sz w:val="24"/>
          <w:szCs w:val="24"/>
        </w:rPr>
        <w:t xml:space="preserve"> </w:t>
      </w:r>
      <w:r w:rsidRPr="00AC5CDC">
        <w:rPr>
          <w:sz w:val="24"/>
          <w:szCs w:val="24"/>
        </w:rPr>
        <w:t>Turbine</w:t>
      </w:r>
      <w:r w:rsidRPr="00AC5CDC">
        <w:rPr>
          <w:spacing w:val="-4"/>
          <w:sz w:val="24"/>
          <w:szCs w:val="24"/>
        </w:rPr>
        <w:t xml:space="preserve"> </w:t>
      </w:r>
      <w:r w:rsidRPr="00AC5CDC">
        <w:rPr>
          <w:sz w:val="24"/>
          <w:szCs w:val="24"/>
        </w:rPr>
        <w:t>khí</w:t>
      </w:r>
      <w:r w:rsidRPr="00AC5CDC">
        <w:rPr>
          <w:spacing w:val="-1"/>
          <w:sz w:val="24"/>
          <w:szCs w:val="24"/>
        </w:rPr>
        <w:t xml:space="preserve"> </w:t>
      </w:r>
      <w:r w:rsidRPr="00AC5CDC">
        <w:rPr>
          <w:spacing w:val="4"/>
          <w:sz w:val="24"/>
          <w:szCs w:val="24"/>
        </w:rPr>
        <w:t>Bà</w:t>
      </w:r>
      <w:r w:rsidRPr="00AC5CDC">
        <w:rPr>
          <w:spacing w:val="-1"/>
          <w:sz w:val="24"/>
          <w:szCs w:val="24"/>
        </w:rPr>
        <w:t xml:space="preserve"> </w:t>
      </w:r>
      <w:r w:rsidRPr="00AC5CDC">
        <w:rPr>
          <w:sz w:val="24"/>
          <w:szCs w:val="24"/>
        </w:rPr>
        <w:t>R</w:t>
      </w:r>
      <w:r w:rsidRPr="00AC5CDC">
        <w:rPr>
          <w:sz w:val="24"/>
          <w:szCs w:val="24"/>
        </w:rPr>
        <w:t>ị</w:t>
      </w:r>
      <w:r w:rsidRPr="00AC5CDC">
        <w:rPr>
          <w:sz w:val="24"/>
          <w:szCs w:val="24"/>
        </w:rPr>
        <w:t>a</w:t>
      </w:r>
      <w:r w:rsidRPr="00AC5CDC">
        <w:rPr>
          <w:spacing w:val="-3"/>
          <w:sz w:val="24"/>
          <w:szCs w:val="24"/>
        </w:rPr>
        <w:t xml:space="preserve"> </w:t>
      </w:r>
      <w:r w:rsidRPr="00AC5CDC">
        <w:rPr>
          <w:sz w:val="24"/>
          <w:szCs w:val="24"/>
        </w:rPr>
        <w:t>đư</w:t>
      </w:r>
      <w:r w:rsidRPr="00AC5CDC">
        <w:rPr>
          <w:sz w:val="24"/>
          <w:szCs w:val="24"/>
        </w:rPr>
        <w:t>ợ</w:t>
      </w:r>
      <w:r w:rsidRPr="00AC5CDC">
        <w:rPr>
          <w:sz w:val="24"/>
          <w:szCs w:val="24"/>
        </w:rPr>
        <w:t>c</w:t>
      </w:r>
      <w:r w:rsidRPr="00AC5CDC">
        <w:rPr>
          <w:spacing w:val="-1"/>
          <w:sz w:val="24"/>
          <w:szCs w:val="24"/>
        </w:rPr>
        <w:t xml:space="preserve"> </w:t>
      </w:r>
      <w:r w:rsidRPr="00AC5CDC">
        <w:rPr>
          <w:sz w:val="24"/>
          <w:szCs w:val="24"/>
        </w:rPr>
        <w:t>thành</w:t>
      </w:r>
      <w:r w:rsidRPr="00AC5CDC">
        <w:rPr>
          <w:spacing w:val="-3"/>
          <w:sz w:val="24"/>
          <w:szCs w:val="24"/>
        </w:rPr>
        <w:t xml:space="preserve"> </w:t>
      </w:r>
      <w:r w:rsidRPr="00AC5CDC">
        <w:rPr>
          <w:sz w:val="24"/>
          <w:szCs w:val="24"/>
        </w:rPr>
        <w:t>l</w:t>
      </w:r>
      <w:r w:rsidRPr="00AC5CDC">
        <w:rPr>
          <w:sz w:val="24"/>
          <w:szCs w:val="24"/>
        </w:rPr>
        <w:t>ậ</w:t>
      </w:r>
      <w:r w:rsidRPr="00AC5CDC">
        <w:rPr>
          <w:sz w:val="24"/>
          <w:szCs w:val="24"/>
        </w:rPr>
        <w:t>p</w:t>
      </w:r>
      <w:r w:rsidRPr="00AC5CDC">
        <w:rPr>
          <w:spacing w:val="-1"/>
          <w:sz w:val="24"/>
          <w:szCs w:val="24"/>
        </w:rPr>
        <w:t xml:space="preserve"> </w:t>
      </w:r>
      <w:r w:rsidRPr="00AC5CDC">
        <w:rPr>
          <w:sz w:val="24"/>
          <w:szCs w:val="24"/>
        </w:rPr>
        <w:t>tr</w:t>
      </w:r>
      <w:r w:rsidRPr="00AC5CDC">
        <w:rPr>
          <w:sz w:val="24"/>
          <w:szCs w:val="24"/>
        </w:rPr>
        <w:t>ự</w:t>
      </w:r>
      <w:r w:rsidRPr="00AC5CDC">
        <w:rPr>
          <w:sz w:val="24"/>
          <w:szCs w:val="24"/>
        </w:rPr>
        <w:t>c</w:t>
      </w:r>
      <w:r w:rsidRPr="00AC5CDC">
        <w:rPr>
          <w:spacing w:val="-3"/>
          <w:sz w:val="24"/>
          <w:szCs w:val="24"/>
        </w:rPr>
        <w:t xml:space="preserve"> </w:t>
      </w:r>
      <w:r w:rsidRPr="00AC5CDC">
        <w:rPr>
          <w:sz w:val="24"/>
          <w:szCs w:val="24"/>
        </w:rPr>
        <w:t>thu</w:t>
      </w:r>
      <w:r w:rsidRPr="00AC5CDC">
        <w:rPr>
          <w:sz w:val="24"/>
          <w:szCs w:val="24"/>
        </w:rPr>
        <w:t>ộ</w:t>
      </w:r>
      <w:r w:rsidRPr="00AC5CDC">
        <w:rPr>
          <w:sz w:val="24"/>
          <w:szCs w:val="24"/>
        </w:rPr>
        <w:t>c Nhà máy đi</w:t>
      </w:r>
      <w:r w:rsidRPr="00AC5CDC">
        <w:rPr>
          <w:sz w:val="24"/>
          <w:szCs w:val="24"/>
        </w:rPr>
        <w:t>ệ</w:t>
      </w:r>
      <w:r w:rsidRPr="00AC5CDC">
        <w:rPr>
          <w:sz w:val="24"/>
          <w:szCs w:val="24"/>
        </w:rPr>
        <w:t>n Ch</w:t>
      </w:r>
      <w:r w:rsidRPr="00AC5CDC">
        <w:rPr>
          <w:sz w:val="24"/>
          <w:szCs w:val="24"/>
        </w:rPr>
        <w:t>ợ</w:t>
      </w:r>
      <w:r w:rsidRPr="00AC5CDC">
        <w:rPr>
          <w:sz w:val="24"/>
          <w:szCs w:val="24"/>
        </w:rPr>
        <w:t xml:space="preserve"> Quán (Công ty Đi</w:t>
      </w:r>
      <w:r w:rsidRPr="00AC5CDC">
        <w:rPr>
          <w:sz w:val="24"/>
          <w:szCs w:val="24"/>
        </w:rPr>
        <w:t>ệ</w:t>
      </w:r>
      <w:r w:rsidRPr="00AC5CDC">
        <w:rPr>
          <w:sz w:val="24"/>
          <w:szCs w:val="24"/>
        </w:rPr>
        <w:t>n l</w:t>
      </w:r>
      <w:r w:rsidRPr="00AC5CDC">
        <w:rPr>
          <w:sz w:val="24"/>
          <w:szCs w:val="24"/>
        </w:rPr>
        <w:t>ự</w:t>
      </w:r>
      <w:r w:rsidRPr="00AC5CDC">
        <w:rPr>
          <w:sz w:val="24"/>
          <w:szCs w:val="24"/>
        </w:rPr>
        <w:t>c</w:t>
      </w:r>
      <w:r w:rsidRPr="00AC5CDC">
        <w:rPr>
          <w:spacing w:val="-7"/>
          <w:sz w:val="24"/>
          <w:szCs w:val="24"/>
        </w:rPr>
        <w:t xml:space="preserve"> </w:t>
      </w:r>
      <w:r w:rsidRPr="00AC5CDC">
        <w:rPr>
          <w:sz w:val="24"/>
          <w:szCs w:val="24"/>
        </w:rPr>
        <w:t>2)</w:t>
      </w:r>
    </w:p>
    <w:p w14:paraId="12FBC625" w14:textId="77777777" w:rsidR="0057620C" w:rsidRPr="00AC5CDC" w:rsidRDefault="0057620C">
      <w:pPr>
        <w:pStyle w:val="BodyText"/>
        <w:spacing w:before="5"/>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3953"/>
        <w:gridCol w:w="7057"/>
      </w:tblGrid>
      <w:tr w:rsidR="0057620C" w:rsidRPr="00AC5CDC" w14:paraId="49FDCE0B" w14:textId="77777777" w:rsidTr="00D971AB">
        <w:trPr>
          <w:trHeight w:val="1450"/>
        </w:trPr>
        <w:tc>
          <w:tcPr>
            <w:tcW w:w="3953" w:type="dxa"/>
          </w:tcPr>
          <w:p w14:paraId="5FED3E00" w14:textId="77777777" w:rsidR="0057620C" w:rsidRPr="00AC5CDC" w:rsidRDefault="0067011E">
            <w:pPr>
              <w:pStyle w:val="TableParagraph"/>
              <w:ind w:left="200"/>
              <w:rPr>
                <w:sz w:val="24"/>
                <w:szCs w:val="24"/>
              </w:rPr>
            </w:pPr>
            <w:r w:rsidRPr="00AC5CDC">
              <w:rPr>
                <w:noProof/>
                <w:sz w:val="24"/>
                <w:szCs w:val="24"/>
              </w:rPr>
              <w:drawing>
                <wp:inline distT="0" distB="0" distL="0" distR="0" wp14:anchorId="5C1A297E" wp14:editId="72B6AD59">
                  <wp:extent cx="2105024" cy="2114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6" cstate="print"/>
                          <a:stretch>
                            <a:fillRect/>
                          </a:stretch>
                        </pic:blipFill>
                        <pic:spPr>
                          <a:xfrm>
                            <a:off x="0" y="0"/>
                            <a:ext cx="2105024" cy="2114550"/>
                          </a:xfrm>
                          <a:prstGeom prst="rect">
                            <a:avLst/>
                          </a:prstGeom>
                        </pic:spPr>
                      </pic:pic>
                    </a:graphicData>
                  </a:graphic>
                </wp:inline>
              </w:drawing>
            </w:r>
          </w:p>
          <w:p w14:paraId="2B70678F" w14:textId="77777777" w:rsidR="0057620C" w:rsidRPr="00AC5CDC" w:rsidRDefault="0067011E">
            <w:pPr>
              <w:pStyle w:val="TableParagraph"/>
              <w:spacing w:before="2" w:line="170" w:lineRule="atLeast"/>
              <w:ind w:left="200" w:right="79" w:firstLine="43"/>
              <w:rPr>
                <w:i/>
                <w:sz w:val="24"/>
                <w:szCs w:val="24"/>
              </w:rPr>
            </w:pPr>
            <w:r w:rsidRPr="00AC5CDC">
              <w:rPr>
                <w:sz w:val="24"/>
                <w:szCs w:val="24"/>
              </w:rPr>
              <w:t>(</w:t>
            </w:r>
            <w:proofErr w:type="gramStart"/>
            <w:r w:rsidRPr="00AC5CDC">
              <w:rPr>
                <w:sz w:val="24"/>
                <w:szCs w:val="24"/>
              </w:rPr>
              <w:t>Ả</w:t>
            </w:r>
            <w:r w:rsidRPr="00AC5CDC">
              <w:rPr>
                <w:sz w:val="24"/>
                <w:szCs w:val="24"/>
              </w:rPr>
              <w:t>nh:</w:t>
            </w:r>
            <w:r w:rsidRPr="00AC5CDC">
              <w:rPr>
                <w:i/>
                <w:sz w:val="24"/>
                <w:szCs w:val="24"/>
              </w:rPr>
              <w:t>Lãnh</w:t>
            </w:r>
            <w:proofErr w:type="gramEnd"/>
            <w:r w:rsidRPr="00AC5CDC">
              <w:rPr>
                <w:i/>
                <w:sz w:val="24"/>
                <w:szCs w:val="24"/>
              </w:rPr>
              <w:t xml:space="preserve"> đ</w:t>
            </w:r>
            <w:r w:rsidRPr="00AC5CDC">
              <w:rPr>
                <w:i/>
                <w:sz w:val="24"/>
                <w:szCs w:val="24"/>
              </w:rPr>
              <w:t>ạ</w:t>
            </w:r>
            <w:r w:rsidRPr="00AC5CDC">
              <w:rPr>
                <w:i/>
                <w:sz w:val="24"/>
                <w:szCs w:val="24"/>
              </w:rPr>
              <w:t>o Công ty Đi</w:t>
            </w:r>
            <w:r w:rsidRPr="00AC5CDC">
              <w:rPr>
                <w:i/>
                <w:sz w:val="24"/>
                <w:szCs w:val="24"/>
              </w:rPr>
              <w:t>ệ</w:t>
            </w:r>
            <w:r w:rsidRPr="00AC5CDC">
              <w:rPr>
                <w:i/>
                <w:sz w:val="24"/>
                <w:szCs w:val="24"/>
              </w:rPr>
              <w:t>n l</w:t>
            </w:r>
            <w:r w:rsidRPr="00AC5CDC">
              <w:rPr>
                <w:i/>
                <w:sz w:val="24"/>
                <w:szCs w:val="24"/>
              </w:rPr>
              <w:t>ự</w:t>
            </w:r>
            <w:r w:rsidRPr="00AC5CDC">
              <w:rPr>
                <w:i/>
                <w:sz w:val="24"/>
                <w:szCs w:val="24"/>
              </w:rPr>
              <w:t>c 2 c</w:t>
            </w:r>
            <w:r w:rsidRPr="00AC5CDC">
              <w:rPr>
                <w:i/>
                <w:sz w:val="24"/>
                <w:szCs w:val="24"/>
              </w:rPr>
              <w:t>ắ</w:t>
            </w:r>
            <w:r w:rsidRPr="00AC5CDC">
              <w:rPr>
                <w:i/>
                <w:sz w:val="24"/>
                <w:szCs w:val="24"/>
              </w:rPr>
              <w:t>t băng khánh thành 2 t</w:t>
            </w:r>
            <w:r w:rsidRPr="00AC5CDC">
              <w:rPr>
                <w:i/>
                <w:sz w:val="24"/>
                <w:szCs w:val="24"/>
              </w:rPr>
              <w:t>ổ</w:t>
            </w:r>
            <w:r w:rsidRPr="00AC5CDC">
              <w:rPr>
                <w:i/>
                <w:sz w:val="24"/>
                <w:szCs w:val="24"/>
              </w:rPr>
              <w:t xml:space="preserve"> máy F5)</w:t>
            </w:r>
          </w:p>
        </w:tc>
        <w:tc>
          <w:tcPr>
            <w:tcW w:w="7057" w:type="dxa"/>
          </w:tcPr>
          <w:p w14:paraId="12419F76" w14:textId="2BBA1DAB" w:rsidR="0057620C" w:rsidRPr="00AC5CDC" w:rsidRDefault="00D971AB">
            <w:pPr>
              <w:pStyle w:val="TableParagraph"/>
              <w:ind w:left="99" w:right="98"/>
              <w:rPr>
                <w:sz w:val="24"/>
                <w:szCs w:val="24"/>
              </w:rPr>
            </w:pPr>
            <w:r w:rsidRPr="00AC5CDC">
              <w:rPr>
                <w:sz w:val="24"/>
                <w:szCs w:val="24"/>
              </w:rPr>
              <w:t xml:space="preserve">    </w:t>
            </w:r>
            <w:r w:rsidR="0067011E" w:rsidRPr="00AC5CDC">
              <w:rPr>
                <w:sz w:val="24"/>
                <w:szCs w:val="24"/>
              </w:rPr>
              <w:t>G</w:t>
            </w:r>
            <w:r w:rsidR="0067011E" w:rsidRPr="00AC5CDC">
              <w:rPr>
                <w:sz w:val="24"/>
                <w:szCs w:val="24"/>
              </w:rPr>
              <w:t>ồ</w:t>
            </w:r>
            <w:r w:rsidR="0067011E" w:rsidRPr="00AC5CDC">
              <w:rPr>
                <w:sz w:val="24"/>
                <w:szCs w:val="24"/>
              </w:rPr>
              <w:t>m 2 t</w:t>
            </w:r>
            <w:r w:rsidR="0067011E" w:rsidRPr="00AC5CDC">
              <w:rPr>
                <w:sz w:val="24"/>
                <w:szCs w:val="24"/>
              </w:rPr>
              <w:t>ổ</w:t>
            </w:r>
            <w:r w:rsidR="0067011E" w:rsidRPr="00AC5CDC">
              <w:rPr>
                <w:sz w:val="24"/>
                <w:szCs w:val="24"/>
              </w:rPr>
              <w:t xml:space="preserve"> máy turbine F5, h</w:t>
            </w:r>
            <w:r w:rsidR="0067011E" w:rsidRPr="00AC5CDC">
              <w:rPr>
                <w:sz w:val="24"/>
                <w:szCs w:val="24"/>
              </w:rPr>
              <w:t>ệ</w:t>
            </w:r>
            <w:r w:rsidR="0067011E" w:rsidRPr="00AC5CDC">
              <w:rPr>
                <w:sz w:val="24"/>
                <w:szCs w:val="24"/>
              </w:rPr>
              <w:t xml:space="preserve"> đi</w:t>
            </w:r>
            <w:r w:rsidR="0067011E" w:rsidRPr="00AC5CDC">
              <w:rPr>
                <w:sz w:val="24"/>
                <w:szCs w:val="24"/>
              </w:rPr>
              <w:t>ề</w:t>
            </w:r>
            <w:r w:rsidR="0067011E" w:rsidRPr="00AC5CDC">
              <w:rPr>
                <w:sz w:val="24"/>
                <w:szCs w:val="24"/>
              </w:rPr>
              <w:t>u khi</w:t>
            </w:r>
            <w:r w:rsidR="0067011E" w:rsidRPr="00AC5CDC">
              <w:rPr>
                <w:sz w:val="24"/>
                <w:szCs w:val="24"/>
              </w:rPr>
              <w:t>ể</w:t>
            </w:r>
            <w:r w:rsidR="0067011E" w:rsidRPr="00AC5CDC">
              <w:rPr>
                <w:sz w:val="24"/>
                <w:szCs w:val="24"/>
              </w:rPr>
              <w:t>n Speedtronic Mark 2 đư</w:t>
            </w:r>
            <w:r w:rsidR="0067011E" w:rsidRPr="00AC5CDC">
              <w:rPr>
                <w:sz w:val="24"/>
                <w:szCs w:val="24"/>
              </w:rPr>
              <w:t>ợ</w:t>
            </w:r>
            <w:r w:rsidR="0067011E" w:rsidRPr="00AC5CDC">
              <w:rPr>
                <w:sz w:val="24"/>
                <w:szCs w:val="24"/>
              </w:rPr>
              <w:t>c chuy</w:t>
            </w:r>
            <w:r w:rsidR="0067011E" w:rsidRPr="00AC5CDC">
              <w:rPr>
                <w:sz w:val="24"/>
                <w:szCs w:val="24"/>
              </w:rPr>
              <w:t>ể</w:t>
            </w:r>
            <w:r w:rsidR="0067011E" w:rsidRPr="00AC5CDC">
              <w:rPr>
                <w:sz w:val="24"/>
                <w:szCs w:val="24"/>
              </w:rPr>
              <w:t>n vào t</w:t>
            </w:r>
            <w:r w:rsidR="0067011E" w:rsidRPr="00AC5CDC">
              <w:rPr>
                <w:sz w:val="24"/>
                <w:szCs w:val="24"/>
              </w:rPr>
              <w:t>ừ</w:t>
            </w:r>
            <w:r w:rsidR="0067011E" w:rsidRPr="00AC5CDC">
              <w:rPr>
                <w:sz w:val="24"/>
                <w:szCs w:val="24"/>
              </w:rPr>
              <w:t xml:space="preserve"> An L</w:t>
            </w:r>
            <w:r w:rsidR="0067011E" w:rsidRPr="00AC5CDC">
              <w:rPr>
                <w:sz w:val="24"/>
                <w:szCs w:val="24"/>
              </w:rPr>
              <w:t>ạ</w:t>
            </w:r>
            <w:r w:rsidR="0067011E" w:rsidRPr="00AC5CDC">
              <w:rPr>
                <w:sz w:val="24"/>
                <w:szCs w:val="24"/>
              </w:rPr>
              <w:t>c (H</w:t>
            </w:r>
            <w:r w:rsidR="0067011E" w:rsidRPr="00AC5CDC">
              <w:rPr>
                <w:sz w:val="24"/>
                <w:szCs w:val="24"/>
              </w:rPr>
              <w:t>ả</w:t>
            </w:r>
            <w:r w:rsidR="0067011E" w:rsidRPr="00AC5CDC">
              <w:rPr>
                <w:sz w:val="24"/>
                <w:szCs w:val="24"/>
              </w:rPr>
              <w:t>i Phòng) v</w:t>
            </w:r>
            <w:r w:rsidR="0067011E" w:rsidRPr="00AC5CDC">
              <w:rPr>
                <w:sz w:val="24"/>
                <w:szCs w:val="24"/>
              </w:rPr>
              <w:t>ớ</w:t>
            </w:r>
            <w:r w:rsidR="0067011E" w:rsidRPr="00AC5CDC">
              <w:rPr>
                <w:sz w:val="24"/>
                <w:szCs w:val="24"/>
              </w:rPr>
              <w:t>i t</w:t>
            </w:r>
            <w:r w:rsidR="0067011E" w:rsidRPr="00AC5CDC">
              <w:rPr>
                <w:sz w:val="24"/>
                <w:szCs w:val="24"/>
              </w:rPr>
              <w:t>ổ</w:t>
            </w:r>
            <w:r w:rsidR="0067011E" w:rsidRPr="00AC5CDC">
              <w:rPr>
                <w:sz w:val="24"/>
                <w:szCs w:val="24"/>
              </w:rPr>
              <w:t>ng công su</w:t>
            </w:r>
            <w:r w:rsidR="0067011E" w:rsidRPr="00AC5CDC">
              <w:rPr>
                <w:sz w:val="24"/>
                <w:szCs w:val="24"/>
              </w:rPr>
              <w:t>ấ</w:t>
            </w:r>
            <w:r w:rsidR="0067011E" w:rsidRPr="00AC5CDC">
              <w:rPr>
                <w:sz w:val="24"/>
                <w:szCs w:val="24"/>
              </w:rPr>
              <w:t>t thi</w:t>
            </w:r>
            <w:r w:rsidR="0067011E" w:rsidRPr="00AC5CDC">
              <w:rPr>
                <w:sz w:val="24"/>
                <w:szCs w:val="24"/>
              </w:rPr>
              <w:t>ế</w:t>
            </w:r>
            <w:r w:rsidR="0067011E" w:rsidRPr="00AC5CDC">
              <w:rPr>
                <w:sz w:val="24"/>
                <w:szCs w:val="24"/>
              </w:rPr>
              <w:t>t k</w:t>
            </w:r>
            <w:r w:rsidR="0067011E" w:rsidRPr="00AC5CDC">
              <w:rPr>
                <w:sz w:val="24"/>
                <w:szCs w:val="24"/>
              </w:rPr>
              <w:t>ế</w:t>
            </w:r>
            <w:r w:rsidR="0067011E" w:rsidRPr="00AC5CDC">
              <w:rPr>
                <w:sz w:val="24"/>
                <w:szCs w:val="24"/>
              </w:rPr>
              <w:t xml:space="preserve"> 46, 8 MW.</w:t>
            </w:r>
          </w:p>
          <w:p w14:paraId="7A8F226B" w14:textId="77777777" w:rsidR="0057620C" w:rsidRPr="00AC5CDC" w:rsidRDefault="0057620C">
            <w:pPr>
              <w:pStyle w:val="TableParagraph"/>
              <w:spacing w:before="3"/>
              <w:rPr>
                <w:sz w:val="24"/>
                <w:szCs w:val="24"/>
              </w:rPr>
            </w:pPr>
          </w:p>
          <w:p w14:paraId="602857AF" w14:textId="56F3DD7C" w:rsidR="0057620C" w:rsidRPr="00AC5CDC" w:rsidRDefault="00D971AB">
            <w:pPr>
              <w:pStyle w:val="TableParagraph"/>
              <w:ind w:left="99" w:right="98"/>
              <w:rPr>
                <w:sz w:val="24"/>
                <w:szCs w:val="24"/>
              </w:rPr>
            </w:pPr>
            <w:r w:rsidRPr="00AC5CDC">
              <w:rPr>
                <w:sz w:val="24"/>
                <w:szCs w:val="24"/>
              </w:rPr>
              <w:t xml:space="preserve">   </w:t>
            </w:r>
            <w:r w:rsidR="0067011E" w:rsidRPr="00AC5CDC">
              <w:rPr>
                <w:sz w:val="24"/>
                <w:szCs w:val="24"/>
              </w:rPr>
              <w:t>Hai t</w:t>
            </w:r>
            <w:r w:rsidR="0067011E" w:rsidRPr="00AC5CDC">
              <w:rPr>
                <w:sz w:val="24"/>
                <w:szCs w:val="24"/>
              </w:rPr>
              <w:t>ổ</w:t>
            </w:r>
            <w:r w:rsidR="0067011E" w:rsidRPr="00AC5CDC">
              <w:rPr>
                <w:sz w:val="24"/>
                <w:szCs w:val="24"/>
              </w:rPr>
              <w:t xml:space="preserve"> máy turbine khí F5 này l</w:t>
            </w:r>
            <w:r w:rsidR="0067011E" w:rsidRPr="00AC5CDC">
              <w:rPr>
                <w:sz w:val="24"/>
                <w:szCs w:val="24"/>
              </w:rPr>
              <w:t>ầ</w:t>
            </w:r>
            <w:r w:rsidR="0067011E" w:rsidRPr="00AC5CDC">
              <w:rPr>
                <w:sz w:val="24"/>
                <w:szCs w:val="24"/>
              </w:rPr>
              <w:t>n lư</w:t>
            </w:r>
            <w:r w:rsidR="0067011E" w:rsidRPr="00AC5CDC">
              <w:rPr>
                <w:sz w:val="24"/>
                <w:szCs w:val="24"/>
              </w:rPr>
              <w:t>ợ</w:t>
            </w:r>
            <w:r w:rsidR="0067011E" w:rsidRPr="00AC5CDC">
              <w:rPr>
                <w:sz w:val="24"/>
                <w:szCs w:val="24"/>
              </w:rPr>
              <w:t>t đư</w:t>
            </w:r>
            <w:r w:rsidR="0067011E" w:rsidRPr="00AC5CDC">
              <w:rPr>
                <w:sz w:val="24"/>
                <w:szCs w:val="24"/>
              </w:rPr>
              <w:t>ợ</w:t>
            </w:r>
            <w:r w:rsidR="0067011E" w:rsidRPr="00AC5CDC">
              <w:rPr>
                <w:sz w:val="24"/>
                <w:szCs w:val="24"/>
              </w:rPr>
              <w:t>c v</w:t>
            </w:r>
            <w:r w:rsidR="0067011E" w:rsidRPr="00AC5CDC">
              <w:rPr>
                <w:sz w:val="24"/>
                <w:szCs w:val="24"/>
              </w:rPr>
              <w:t>ậ</w:t>
            </w:r>
            <w:r w:rsidR="0067011E" w:rsidRPr="00AC5CDC">
              <w:rPr>
                <w:sz w:val="24"/>
                <w:szCs w:val="24"/>
              </w:rPr>
              <w:t>n hành phát đi</w:t>
            </w:r>
            <w:r w:rsidR="0067011E" w:rsidRPr="00AC5CDC">
              <w:rPr>
                <w:sz w:val="24"/>
                <w:szCs w:val="24"/>
              </w:rPr>
              <w:t>ệ</w:t>
            </w:r>
            <w:r w:rsidR="0067011E" w:rsidRPr="00AC5CDC">
              <w:rPr>
                <w:sz w:val="24"/>
                <w:szCs w:val="24"/>
              </w:rPr>
              <w:t>n vào tháng 5/1992 và tháng 8/1992.</w:t>
            </w:r>
          </w:p>
          <w:p w14:paraId="06B8B54F" w14:textId="77777777" w:rsidR="0057620C" w:rsidRPr="00AC5CDC" w:rsidRDefault="0057620C">
            <w:pPr>
              <w:pStyle w:val="TableParagraph"/>
              <w:spacing w:before="5"/>
              <w:rPr>
                <w:sz w:val="24"/>
                <w:szCs w:val="24"/>
              </w:rPr>
            </w:pPr>
          </w:p>
          <w:p w14:paraId="77105E47" w14:textId="6B4496C6" w:rsidR="0057620C" w:rsidRPr="00AC5CDC" w:rsidRDefault="00D971AB">
            <w:pPr>
              <w:pStyle w:val="TableParagraph"/>
              <w:spacing w:before="1"/>
              <w:ind w:left="99" w:right="198"/>
              <w:rPr>
                <w:sz w:val="24"/>
                <w:szCs w:val="24"/>
              </w:rPr>
            </w:pPr>
            <w:r w:rsidRPr="00AC5CDC">
              <w:rPr>
                <w:sz w:val="24"/>
                <w:szCs w:val="24"/>
              </w:rPr>
              <w:t xml:space="preserve">    </w:t>
            </w:r>
            <w:r w:rsidR="0067011E" w:rsidRPr="00AC5CDC">
              <w:rPr>
                <w:sz w:val="24"/>
                <w:szCs w:val="24"/>
              </w:rPr>
              <w:t>- Tháng 10/1992, Tr</w:t>
            </w:r>
            <w:r w:rsidR="0067011E" w:rsidRPr="00AC5CDC">
              <w:rPr>
                <w:sz w:val="24"/>
                <w:szCs w:val="24"/>
              </w:rPr>
              <w:t>ạ</w:t>
            </w:r>
            <w:r w:rsidR="0067011E" w:rsidRPr="00AC5CDC">
              <w:rPr>
                <w:sz w:val="24"/>
                <w:szCs w:val="24"/>
              </w:rPr>
              <w:t>m p</w:t>
            </w:r>
            <w:r w:rsidR="0067011E" w:rsidRPr="00AC5CDC">
              <w:rPr>
                <w:sz w:val="24"/>
                <w:szCs w:val="24"/>
              </w:rPr>
              <w:t>hát đi</w:t>
            </w:r>
            <w:r w:rsidR="0067011E" w:rsidRPr="00AC5CDC">
              <w:rPr>
                <w:sz w:val="24"/>
                <w:szCs w:val="24"/>
              </w:rPr>
              <w:t>ệ</w:t>
            </w:r>
            <w:r w:rsidR="0067011E" w:rsidRPr="00AC5CDC">
              <w:rPr>
                <w:sz w:val="24"/>
                <w:szCs w:val="24"/>
              </w:rPr>
              <w:t>n Turbine khí Bà R</w:t>
            </w:r>
            <w:r w:rsidR="0067011E" w:rsidRPr="00AC5CDC">
              <w:rPr>
                <w:sz w:val="24"/>
                <w:szCs w:val="24"/>
              </w:rPr>
              <w:t>ị</w:t>
            </w:r>
            <w:r w:rsidR="0067011E" w:rsidRPr="00AC5CDC">
              <w:rPr>
                <w:sz w:val="24"/>
                <w:szCs w:val="24"/>
              </w:rPr>
              <w:t>a đư</w:t>
            </w:r>
            <w:r w:rsidR="0067011E" w:rsidRPr="00AC5CDC">
              <w:rPr>
                <w:sz w:val="24"/>
                <w:szCs w:val="24"/>
              </w:rPr>
              <w:t>ợ</w:t>
            </w:r>
            <w:r w:rsidR="0067011E" w:rsidRPr="00AC5CDC">
              <w:rPr>
                <w:sz w:val="24"/>
                <w:szCs w:val="24"/>
              </w:rPr>
              <w:t>c m</w:t>
            </w:r>
            <w:r w:rsidR="0067011E" w:rsidRPr="00AC5CDC">
              <w:rPr>
                <w:sz w:val="24"/>
                <w:szCs w:val="24"/>
              </w:rPr>
              <w:t>ở</w:t>
            </w:r>
            <w:r w:rsidR="0067011E" w:rsidRPr="00AC5CDC">
              <w:rPr>
                <w:sz w:val="24"/>
                <w:szCs w:val="24"/>
              </w:rPr>
              <w:t xml:space="preserve"> r</w:t>
            </w:r>
            <w:r w:rsidR="0067011E" w:rsidRPr="00AC5CDC">
              <w:rPr>
                <w:sz w:val="24"/>
                <w:szCs w:val="24"/>
              </w:rPr>
              <w:t>ộ</w:t>
            </w:r>
            <w:r w:rsidR="0067011E" w:rsidRPr="00AC5CDC">
              <w:rPr>
                <w:sz w:val="24"/>
                <w:szCs w:val="24"/>
              </w:rPr>
              <w:t>ng và l</w:t>
            </w:r>
            <w:r w:rsidR="0067011E" w:rsidRPr="00AC5CDC">
              <w:rPr>
                <w:sz w:val="24"/>
                <w:szCs w:val="24"/>
              </w:rPr>
              <w:t>ắ</w:t>
            </w:r>
            <w:r w:rsidR="0067011E" w:rsidRPr="00AC5CDC">
              <w:rPr>
                <w:sz w:val="24"/>
                <w:szCs w:val="24"/>
              </w:rPr>
              <w:t>p thêm 2 t</w:t>
            </w:r>
            <w:r w:rsidR="0067011E" w:rsidRPr="00AC5CDC">
              <w:rPr>
                <w:sz w:val="24"/>
                <w:szCs w:val="24"/>
              </w:rPr>
              <w:t>ổ</w:t>
            </w:r>
            <w:r w:rsidR="0067011E" w:rsidRPr="00AC5CDC">
              <w:rPr>
                <w:sz w:val="24"/>
                <w:szCs w:val="24"/>
              </w:rPr>
              <w:t xml:space="preserve"> máy turbine khí F6 (công su</w:t>
            </w:r>
            <w:r w:rsidR="0067011E" w:rsidRPr="00AC5CDC">
              <w:rPr>
                <w:sz w:val="24"/>
                <w:szCs w:val="24"/>
              </w:rPr>
              <w:t>ấ</w:t>
            </w:r>
            <w:r w:rsidR="0067011E" w:rsidRPr="00AC5CDC">
              <w:rPr>
                <w:sz w:val="24"/>
                <w:szCs w:val="24"/>
              </w:rPr>
              <w:t>t 37,5 MW/1 t</w:t>
            </w:r>
            <w:r w:rsidR="0067011E" w:rsidRPr="00AC5CDC">
              <w:rPr>
                <w:sz w:val="24"/>
                <w:szCs w:val="24"/>
              </w:rPr>
              <w:t>ổ</w:t>
            </w:r>
            <w:r w:rsidR="0067011E" w:rsidRPr="00AC5CDC">
              <w:rPr>
                <w:sz w:val="24"/>
                <w:szCs w:val="24"/>
              </w:rPr>
              <w:t>), h</w:t>
            </w:r>
            <w:r w:rsidR="0067011E" w:rsidRPr="00AC5CDC">
              <w:rPr>
                <w:sz w:val="24"/>
                <w:szCs w:val="24"/>
              </w:rPr>
              <w:t>ệ</w:t>
            </w:r>
            <w:r w:rsidR="0067011E" w:rsidRPr="00AC5CDC">
              <w:rPr>
                <w:sz w:val="24"/>
                <w:szCs w:val="24"/>
              </w:rPr>
              <w:t xml:space="preserve"> đi</w:t>
            </w:r>
            <w:r w:rsidR="0067011E" w:rsidRPr="00AC5CDC">
              <w:rPr>
                <w:sz w:val="24"/>
                <w:szCs w:val="24"/>
              </w:rPr>
              <w:t>ề</w:t>
            </w:r>
            <w:r w:rsidR="0067011E" w:rsidRPr="00AC5CDC">
              <w:rPr>
                <w:sz w:val="24"/>
                <w:szCs w:val="24"/>
              </w:rPr>
              <w:t>u khi</w:t>
            </w:r>
            <w:r w:rsidR="0067011E" w:rsidRPr="00AC5CDC">
              <w:rPr>
                <w:sz w:val="24"/>
                <w:szCs w:val="24"/>
              </w:rPr>
              <w:t>ể</w:t>
            </w:r>
            <w:r w:rsidR="0067011E" w:rsidRPr="00AC5CDC">
              <w:rPr>
                <w:sz w:val="24"/>
                <w:szCs w:val="24"/>
              </w:rPr>
              <w:t>n Speedtronic Mark 4, nâng t</w:t>
            </w:r>
            <w:r w:rsidR="0067011E" w:rsidRPr="00AC5CDC">
              <w:rPr>
                <w:sz w:val="24"/>
                <w:szCs w:val="24"/>
              </w:rPr>
              <w:t>ổ</w:t>
            </w:r>
            <w:r w:rsidR="0067011E" w:rsidRPr="00AC5CDC">
              <w:rPr>
                <w:sz w:val="24"/>
                <w:szCs w:val="24"/>
              </w:rPr>
              <w:t>ng công su</w:t>
            </w:r>
            <w:r w:rsidR="0067011E" w:rsidRPr="00AC5CDC">
              <w:rPr>
                <w:sz w:val="24"/>
                <w:szCs w:val="24"/>
              </w:rPr>
              <w:t>ấ</w:t>
            </w:r>
            <w:r w:rsidR="0067011E" w:rsidRPr="00AC5CDC">
              <w:rPr>
                <w:sz w:val="24"/>
                <w:szCs w:val="24"/>
              </w:rPr>
              <w:t>t thi</w:t>
            </w:r>
            <w:r w:rsidR="0067011E" w:rsidRPr="00AC5CDC">
              <w:rPr>
                <w:sz w:val="24"/>
                <w:szCs w:val="24"/>
              </w:rPr>
              <w:t>ế</w:t>
            </w:r>
            <w:r w:rsidR="0067011E" w:rsidRPr="00AC5CDC">
              <w:rPr>
                <w:sz w:val="24"/>
                <w:szCs w:val="24"/>
              </w:rPr>
              <w:t>t k</w:t>
            </w:r>
            <w:r w:rsidR="0067011E" w:rsidRPr="00AC5CDC">
              <w:rPr>
                <w:sz w:val="24"/>
                <w:szCs w:val="24"/>
              </w:rPr>
              <w:t>ế</w:t>
            </w:r>
            <w:r w:rsidR="0067011E" w:rsidRPr="00AC5CDC">
              <w:rPr>
                <w:sz w:val="24"/>
                <w:szCs w:val="24"/>
              </w:rPr>
              <w:t xml:space="preserve"> c</w:t>
            </w:r>
            <w:r w:rsidR="0067011E" w:rsidRPr="00AC5CDC">
              <w:rPr>
                <w:sz w:val="24"/>
                <w:szCs w:val="24"/>
              </w:rPr>
              <w:t>ủ</w:t>
            </w:r>
            <w:r w:rsidR="0067011E" w:rsidRPr="00AC5CDC">
              <w:rPr>
                <w:sz w:val="24"/>
                <w:szCs w:val="24"/>
              </w:rPr>
              <w:t>a Tr</w:t>
            </w:r>
            <w:r w:rsidR="0067011E" w:rsidRPr="00AC5CDC">
              <w:rPr>
                <w:sz w:val="24"/>
                <w:szCs w:val="24"/>
              </w:rPr>
              <w:t>ạ</w:t>
            </w:r>
            <w:r w:rsidR="0067011E" w:rsidRPr="00AC5CDC">
              <w:rPr>
                <w:sz w:val="24"/>
                <w:szCs w:val="24"/>
              </w:rPr>
              <w:t>m lên 121, 8 MW. Hai t</w:t>
            </w:r>
            <w:r w:rsidR="0067011E" w:rsidRPr="00AC5CDC">
              <w:rPr>
                <w:sz w:val="24"/>
                <w:szCs w:val="24"/>
              </w:rPr>
              <w:t>ổ</w:t>
            </w:r>
            <w:r w:rsidR="0067011E" w:rsidRPr="00AC5CDC">
              <w:rPr>
                <w:sz w:val="24"/>
                <w:szCs w:val="24"/>
              </w:rPr>
              <w:t xml:space="preserve"> máy turbine khíF6 này l</w:t>
            </w:r>
            <w:r w:rsidR="0067011E" w:rsidRPr="00AC5CDC">
              <w:rPr>
                <w:sz w:val="24"/>
                <w:szCs w:val="24"/>
              </w:rPr>
              <w:t>ầ</w:t>
            </w:r>
            <w:r w:rsidR="0067011E" w:rsidRPr="00AC5CDC">
              <w:rPr>
                <w:sz w:val="24"/>
                <w:szCs w:val="24"/>
              </w:rPr>
              <w:t>n lư</w:t>
            </w:r>
            <w:r w:rsidR="0067011E" w:rsidRPr="00AC5CDC">
              <w:rPr>
                <w:sz w:val="24"/>
                <w:szCs w:val="24"/>
              </w:rPr>
              <w:t>ợ</w:t>
            </w:r>
            <w:r w:rsidR="0067011E" w:rsidRPr="00AC5CDC">
              <w:rPr>
                <w:sz w:val="24"/>
                <w:szCs w:val="24"/>
              </w:rPr>
              <w:t>t đư</w:t>
            </w:r>
            <w:r w:rsidR="0067011E" w:rsidRPr="00AC5CDC">
              <w:rPr>
                <w:sz w:val="24"/>
                <w:szCs w:val="24"/>
              </w:rPr>
              <w:t>ợ</w:t>
            </w:r>
            <w:r w:rsidR="0067011E" w:rsidRPr="00AC5CDC">
              <w:rPr>
                <w:sz w:val="24"/>
                <w:szCs w:val="24"/>
              </w:rPr>
              <w:t>c v</w:t>
            </w:r>
            <w:r w:rsidR="0067011E" w:rsidRPr="00AC5CDC">
              <w:rPr>
                <w:sz w:val="24"/>
                <w:szCs w:val="24"/>
              </w:rPr>
              <w:t>ậ</w:t>
            </w:r>
            <w:r w:rsidR="0067011E" w:rsidRPr="00AC5CDC">
              <w:rPr>
                <w:sz w:val="24"/>
                <w:szCs w:val="24"/>
              </w:rPr>
              <w:t>n hành phát đi</w:t>
            </w:r>
            <w:r w:rsidR="0067011E" w:rsidRPr="00AC5CDC">
              <w:rPr>
                <w:sz w:val="24"/>
                <w:szCs w:val="24"/>
              </w:rPr>
              <w:t>ệ</w:t>
            </w:r>
            <w:r w:rsidR="0067011E" w:rsidRPr="00AC5CDC">
              <w:rPr>
                <w:sz w:val="24"/>
                <w:szCs w:val="24"/>
              </w:rPr>
              <w:t xml:space="preserve">n vào </w:t>
            </w:r>
            <w:r w:rsidR="0067011E" w:rsidRPr="00AC5CDC">
              <w:rPr>
                <w:sz w:val="24"/>
                <w:szCs w:val="24"/>
              </w:rPr>
              <w:t xml:space="preserve">tháng 1/1993. </w:t>
            </w:r>
            <w:r w:rsidR="0067011E" w:rsidRPr="00AC5CDC">
              <w:rPr>
                <w:sz w:val="24"/>
                <w:szCs w:val="24"/>
              </w:rPr>
              <w:t>Ở</w:t>
            </w:r>
            <w:r w:rsidR="0067011E" w:rsidRPr="00AC5CDC">
              <w:rPr>
                <w:sz w:val="24"/>
                <w:szCs w:val="24"/>
              </w:rPr>
              <w:t xml:space="preserve"> th</w:t>
            </w:r>
            <w:r w:rsidR="0067011E" w:rsidRPr="00AC5CDC">
              <w:rPr>
                <w:sz w:val="24"/>
                <w:szCs w:val="24"/>
              </w:rPr>
              <w:t>ờ</w:t>
            </w:r>
            <w:r w:rsidR="0067011E" w:rsidRPr="00AC5CDC">
              <w:rPr>
                <w:sz w:val="24"/>
                <w:szCs w:val="24"/>
              </w:rPr>
              <w:t>i đi</w:t>
            </w:r>
            <w:r w:rsidR="0067011E" w:rsidRPr="00AC5CDC">
              <w:rPr>
                <w:sz w:val="24"/>
                <w:szCs w:val="24"/>
              </w:rPr>
              <w:t>ể</w:t>
            </w:r>
            <w:r w:rsidR="0067011E" w:rsidRPr="00AC5CDC">
              <w:rPr>
                <w:sz w:val="24"/>
                <w:szCs w:val="24"/>
              </w:rPr>
              <w:t>m này, có th</w:t>
            </w:r>
            <w:r w:rsidR="0067011E" w:rsidRPr="00AC5CDC">
              <w:rPr>
                <w:sz w:val="24"/>
                <w:szCs w:val="24"/>
              </w:rPr>
              <w:t>ể</w:t>
            </w:r>
            <w:r w:rsidR="0067011E" w:rsidRPr="00AC5CDC">
              <w:rPr>
                <w:sz w:val="24"/>
                <w:szCs w:val="24"/>
              </w:rPr>
              <w:t xml:space="preserve"> nói h</w:t>
            </w:r>
            <w:r w:rsidR="0067011E" w:rsidRPr="00AC5CDC">
              <w:rPr>
                <w:sz w:val="24"/>
                <w:szCs w:val="24"/>
              </w:rPr>
              <w:t>ệ</w:t>
            </w:r>
            <w:r w:rsidR="0067011E" w:rsidRPr="00AC5CDC">
              <w:rPr>
                <w:sz w:val="24"/>
                <w:szCs w:val="24"/>
              </w:rPr>
              <w:t xml:space="preserve"> th</w:t>
            </w:r>
            <w:r w:rsidR="0067011E" w:rsidRPr="00AC5CDC">
              <w:rPr>
                <w:sz w:val="24"/>
                <w:szCs w:val="24"/>
              </w:rPr>
              <w:t>ố</w:t>
            </w:r>
            <w:r w:rsidR="0067011E" w:rsidRPr="00AC5CDC">
              <w:rPr>
                <w:sz w:val="24"/>
                <w:szCs w:val="24"/>
              </w:rPr>
              <w:t>ng máy</w:t>
            </w:r>
            <w:r w:rsidR="0067011E" w:rsidRPr="00AC5CDC">
              <w:rPr>
                <w:spacing w:val="-39"/>
                <w:sz w:val="24"/>
                <w:szCs w:val="24"/>
              </w:rPr>
              <w:t xml:space="preserve"> </w:t>
            </w:r>
            <w:r w:rsidR="0067011E" w:rsidRPr="00AC5CDC">
              <w:rPr>
                <w:sz w:val="24"/>
                <w:szCs w:val="24"/>
              </w:rPr>
              <w:t>móc, thi</w:t>
            </w:r>
            <w:r w:rsidR="0067011E" w:rsidRPr="00AC5CDC">
              <w:rPr>
                <w:sz w:val="24"/>
                <w:szCs w:val="24"/>
              </w:rPr>
              <w:t>ế</w:t>
            </w:r>
            <w:r w:rsidR="0067011E" w:rsidRPr="00AC5CDC">
              <w:rPr>
                <w:sz w:val="24"/>
                <w:szCs w:val="24"/>
              </w:rPr>
              <w:t>t b</w:t>
            </w:r>
            <w:r w:rsidR="0067011E" w:rsidRPr="00AC5CDC">
              <w:rPr>
                <w:sz w:val="24"/>
                <w:szCs w:val="24"/>
              </w:rPr>
              <w:t>ị</w:t>
            </w:r>
            <w:r w:rsidR="0067011E" w:rsidRPr="00AC5CDC">
              <w:rPr>
                <w:sz w:val="24"/>
                <w:szCs w:val="24"/>
              </w:rPr>
              <w:t xml:space="preserve"> c</w:t>
            </w:r>
            <w:r w:rsidR="0067011E" w:rsidRPr="00AC5CDC">
              <w:rPr>
                <w:sz w:val="24"/>
                <w:szCs w:val="24"/>
              </w:rPr>
              <w:t>ủ</w:t>
            </w:r>
            <w:r w:rsidR="0067011E" w:rsidRPr="00AC5CDC">
              <w:rPr>
                <w:sz w:val="24"/>
                <w:szCs w:val="24"/>
              </w:rPr>
              <w:t>a Tr</w:t>
            </w:r>
            <w:r w:rsidR="0067011E" w:rsidRPr="00AC5CDC">
              <w:rPr>
                <w:sz w:val="24"/>
                <w:szCs w:val="24"/>
              </w:rPr>
              <w:t>ạ</w:t>
            </w:r>
            <w:r w:rsidR="0067011E" w:rsidRPr="00AC5CDC">
              <w:rPr>
                <w:sz w:val="24"/>
                <w:szCs w:val="24"/>
              </w:rPr>
              <w:t>m phát đi</w:t>
            </w:r>
            <w:r w:rsidR="0067011E" w:rsidRPr="00AC5CDC">
              <w:rPr>
                <w:sz w:val="24"/>
                <w:szCs w:val="24"/>
              </w:rPr>
              <w:t>ệ</w:t>
            </w:r>
            <w:r w:rsidR="0067011E" w:rsidRPr="00AC5CDC">
              <w:rPr>
                <w:sz w:val="24"/>
                <w:szCs w:val="24"/>
              </w:rPr>
              <w:t>n Turbine khí Bà R</w:t>
            </w:r>
            <w:r w:rsidR="0067011E" w:rsidRPr="00AC5CDC">
              <w:rPr>
                <w:sz w:val="24"/>
                <w:szCs w:val="24"/>
              </w:rPr>
              <w:t>ị</w:t>
            </w:r>
            <w:r w:rsidR="0067011E" w:rsidRPr="00AC5CDC">
              <w:rPr>
                <w:sz w:val="24"/>
                <w:szCs w:val="24"/>
              </w:rPr>
              <w:t>a tương đ</w:t>
            </w:r>
            <w:r w:rsidR="0067011E" w:rsidRPr="00AC5CDC">
              <w:rPr>
                <w:sz w:val="24"/>
                <w:szCs w:val="24"/>
              </w:rPr>
              <w:t>ố</w:t>
            </w:r>
            <w:r w:rsidR="0067011E" w:rsidRPr="00AC5CDC">
              <w:rPr>
                <w:sz w:val="24"/>
                <w:szCs w:val="24"/>
              </w:rPr>
              <w:t>i hi</w:t>
            </w:r>
            <w:r w:rsidR="0067011E" w:rsidRPr="00AC5CDC">
              <w:rPr>
                <w:sz w:val="24"/>
                <w:szCs w:val="24"/>
              </w:rPr>
              <w:t>ệ</w:t>
            </w:r>
            <w:r w:rsidR="0067011E" w:rsidRPr="00AC5CDC">
              <w:rPr>
                <w:sz w:val="24"/>
                <w:szCs w:val="24"/>
              </w:rPr>
              <w:t>n đ</w:t>
            </w:r>
            <w:r w:rsidR="0067011E" w:rsidRPr="00AC5CDC">
              <w:rPr>
                <w:sz w:val="24"/>
                <w:szCs w:val="24"/>
              </w:rPr>
              <w:t>ạ</w:t>
            </w:r>
            <w:r w:rsidR="0067011E" w:rsidRPr="00AC5CDC">
              <w:rPr>
                <w:sz w:val="24"/>
                <w:szCs w:val="24"/>
              </w:rPr>
              <w:t>i, đ</w:t>
            </w:r>
            <w:r w:rsidR="0067011E" w:rsidRPr="00AC5CDC">
              <w:rPr>
                <w:sz w:val="24"/>
                <w:szCs w:val="24"/>
              </w:rPr>
              <w:t>ặ</w:t>
            </w:r>
            <w:r w:rsidR="0067011E" w:rsidRPr="00AC5CDC">
              <w:rPr>
                <w:sz w:val="24"/>
                <w:szCs w:val="24"/>
              </w:rPr>
              <w:t>t ra nh</w:t>
            </w:r>
            <w:r w:rsidR="0067011E" w:rsidRPr="00AC5CDC">
              <w:rPr>
                <w:sz w:val="24"/>
                <w:szCs w:val="24"/>
              </w:rPr>
              <w:t>ữ</w:t>
            </w:r>
            <w:r w:rsidR="0067011E" w:rsidRPr="00AC5CDC">
              <w:rPr>
                <w:sz w:val="24"/>
                <w:szCs w:val="24"/>
              </w:rPr>
              <w:t>ng yêu c</w:t>
            </w:r>
            <w:r w:rsidR="0067011E" w:rsidRPr="00AC5CDC">
              <w:rPr>
                <w:sz w:val="24"/>
                <w:szCs w:val="24"/>
              </w:rPr>
              <w:t>ầ</w:t>
            </w:r>
            <w:r w:rsidR="0067011E" w:rsidRPr="00AC5CDC">
              <w:rPr>
                <w:sz w:val="24"/>
                <w:szCs w:val="24"/>
              </w:rPr>
              <w:t>u ngày càng cao đ</w:t>
            </w:r>
            <w:r w:rsidR="0067011E" w:rsidRPr="00AC5CDC">
              <w:rPr>
                <w:sz w:val="24"/>
                <w:szCs w:val="24"/>
              </w:rPr>
              <w:t>ố</w:t>
            </w:r>
            <w:r w:rsidR="0067011E" w:rsidRPr="00AC5CDC">
              <w:rPr>
                <w:sz w:val="24"/>
                <w:szCs w:val="24"/>
              </w:rPr>
              <w:t>i v</w:t>
            </w:r>
            <w:r w:rsidR="0067011E" w:rsidRPr="00AC5CDC">
              <w:rPr>
                <w:sz w:val="24"/>
                <w:szCs w:val="24"/>
              </w:rPr>
              <w:t>ớ</w:t>
            </w:r>
            <w:r w:rsidR="0067011E" w:rsidRPr="00AC5CDC">
              <w:rPr>
                <w:sz w:val="24"/>
                <w:szCs w:val="24"/>
              </w:rPr>
              <w:t>i đ</w:t>
            </w:r>
            <w:r w:rsidR="0067011E" w:rsidRPr="00AC5CDC">
              <w:rPr>
                <w:sz w:val="24"/>
                <w:szCs w:val="24"/>
              </w:rPr>
              <w:t>ộ</w:t>
            </w:r>
            <w:r w:rsidR="0067011E" w:rsidRPr="00AC5CDC">
              <w:rPr>
                <w:sz w:val="24"/>
                <w:szCs w:val="24"/>
              </w:rPr>
              <w:t>i ngũ CBCNV v</w:t>
            </w:r>
            <w:r w:rsidR="0067011E" w:rsidRPr="00AC5CDC">
              <w:rPr>
                <w:sz w:val="24"/>
                <w:szCs w:val="24"/>
              </w:rPr>
              <w:t>ề</w:t>
            </w:r>
            <w:r w:rsidR="0067011E" w:rsidRPr="00AC5CDC">
              <w:rPr>
                <w:sz w:val="24"/>
                <w:szCs w:val="24"/>
              </w:rPr>
              <w:t xml:space="preserve"> trình đ</w:t>
            </w:r>
            <w:r w:rsidR="0067011E" w:rsidRPr="00AC5CDC">
              <w:rPr>
                <w:sz w:val="24"/>
                <w:szCs w:val="24"/>
              </w:rPr>
              <w:t>ộ</w:t>
            </w:r>
            <w:r w:rsidR="0067011E" w:rsidRPr="00AC5CDC">
              <w:rPr>
                <w:sz w:val="24"/>
                <w:szCs w:val="24"/>
              </w:rPr>
              <w:t xml:space="preserve"> và kh</w:t>
            </w:r>
            <w:r w:rsidR="0067011E" w:rsidRPr="00AC5CDC">
              <w:rPr>
                <w:sz w:val="24"/>
                <w:szCs w:val="24"/>
              </w:rPr>
              <w:t>ả</w:t>
            </w:r>
            <w:r w:rsidR="0067011E" w:rsidRPr="00AC5CDC">
              <w:rPr>
                <w:sz w:val="24"/>
                <w:szCs w:val="24"/>
              </w:rPr>
              <w:t xml:space="preserve"> năng vươn lên làm ch</w:t>
            </w:r>
            <w:r w:rsidR="0067011E" w:rsidRPr="00AC5CDC">
              <w:rPr>
                <w:sz w:val="24"/>
                <w:szCs w:val="24"/>
              </w:rPr>
              <w:t>ủ</w:t>
            </w:r>
            <w:r w:rsidR="0067011E" w:rsidRPr="00AC5CDC">
              <w:rPr>
                <w:sz w:val="24"/>
                <w:szCs w:val="24"/>
              </w:rPr>
              <w:t xml:space="preserve"> công</w:t>
            </w:r>
            <w:r w:rsidR="0067011E" w:rsidRPr="00AC5CDC">
              <w:rPr>
                <w:spacing w:val="-6"/>
                <w:sz w:val="24"/>
                <w:szCs w:val="24"/>
              </w:rPr>
              <w:t xml:space="preserve"> </w:t>
            </w:r>
            <w:r w:rsidR="0067011E" w:rsidRPr="00AC5CDC">
              <w:rPr>
                <w:sz w:val="24"/>
                <w:szCs w:val="24"/>
              </w:rPr>
              <w:t>ngh</w:t>
            </w:r>
            <w:r w:rsidR="0067011E" w:rsidRPr="00AC5CDC">
              <w:rPr>
                <w:sz w:val="24"/>
                <w:szCs w:val="24"/>
              </w:rPr>
              <w:t>ệ</w:t>
            </w:r>
            <w:r w:rsidR="0067011E" w:rsidRPr="00AC5CDC">
              <w:rPr>
                <w:sz w:val="24"/>
                <w:szCs w:val="24"/>
              </w:rPr>
              <w:t>.</w:t>
            </w:r>
          </w:p>
        </w:tc>
      </w:tr>
    </w:tbl>
    <w:p w14:paraId="79FC377D" w14:textId="77777777" w:rsidR="00D971AB" w:rsidRPr="00AC5CDC" w:rsidRDefault="00D971AB" w:rsidP="00D971AB">
      <w:pPr>
        <w:pStyle w:val="BodyText"/>
        <w:ind w:left="300" w:firstLine="420"/>
        <w:rPr>
          <w:sz w:val="24"/>
          <w:szCs w:val="24"/>
        </w:rPr>
      </w:pPr>
    </w:p>
    <w:p w14:paraId="3F579F0E" w14:textId="42B6CDA6" w:rsidR="0057620C" w:rsidRPr="00AC5CDC" w:rsidRDefault="0067011E" w:rsidP="00D971AB">
      <w:pPr>
        <w:pStyle w:val="BodyText"/>
        <w:ind w:left="300" w:firstLine="420"/>
        <w:rPr>
          <w:sz w:val="24"/>
          <w:szCs w:val="24"/>
        </w:rPr>
      </w:pPr>
      <w:r w:rsidRPr="00AC5CDC">
        <w:rPr>
          <w:sz w:val="24"/>
          <w:szCs w:val="24"/>
        </w:rPr>
        <w:t>Ngày 24/12/1992,</w:t>
      </w:r>
      <w:r w:rsidRPr="00AC5CDC">
        <w:rPr>
          <w:sz w:val="24"/>
          <w:szCs w:val="24"/>
        </w:rPr>
        <w:t xml:space="preserve"> Tr</w:t>
      </w:r>
      <w:r w:rsidRPr="00AC5CDC">
        <w:rPr>
          <w:sz w:val="24"/>
          <w:szCs w:val="24"/>
        </w:rPr>
        <w:t>ạ</w:t>
      </w:r>
      <w:r w:rsidRPr="00AC5CDC">
        <w:rPr>
          <w:sz w:val="24"/>
          <w:szCs w:val="24"/>
        </w:rPr>
        <w:t>m phát đi</w:t>
      </w:r>
      <w:r w:rsidRPr="00AC5CDC">
        <w:rPr>
          <w:sz w:val="24"/>
          <w:szCs w:val="24"/>
        </w:rPr>
        <w:t>ệ</w:t>
      </w:r>
      <w:r w:rsidRPr="00AC5CDC">
        <w:rPr>
          <w:sz w:val="24"/>
          <w:szCs w:val="24"/>
        </w:rPr>
        <w:t>n Turbine khí Bà R</w:t>
      </w:r>
      <w:r w:rsidRPr="00AC5CDC">
        <w:rPr>
          <w:sz w:val="24"/>
          <w:szCs w:val="24"/>
        </w:rPr>
        <w:t>ị</w:t>
      </w:r>
      <w:r w:rsidRPr="00AC5CDC">
        <w:rPr>
          <w:sz w:val="24"/>
          <w:szCs w:val="24"/>
        </w:rPr>
        <w:t>a đư</w:t>
      </w:r>
      <w:r w:rsidRPr="00AC5CDC">
        <w:rPr>
          <w:sz w:val="24"/>
          <w:szCs w:val="24"/>
        </w:rPr>
        <w:t>ợ</w:t>
      </w:r>
      <w:r w:rsidRPr="00AC5CDC">
        <w:rPr>
          <w:sz w:val="24"/>
          <w:szCs w:val="24"/>
        </w:rPr>
        <w:t>c chuy</w:t>
      </w:r>
      <w:r w:rsidRPr="00AC5CDC">
        <w:rPr>
          <w:sz w:val="24"/>
          <w:szCs w:val="24"/>
        </w:rPr>
        <w:t>ể</w:t>
      </w:r>
      <w:r w:rsidRPr="00AC5CDC">
        <w:rPr>
          <w:sz w:val="24"/>
          <w:szCs w:val="24"/>
        </w:rPr>
        <w:t>n thành Nhà máy đi</w:t>
      </w:r>
      <w:r w:rsidRPr="00AC5CDC">
        <w:rPr>
          <w:sz w:val="24"/>
          <w:szCs w:val="24"/>
        </w:rPr>
        <w:t>ệ</w:t>
      </w:r>
      <w:r w:rsidRPr="00AC5CDC">
        <w:rPr>
          <w:sz w:val="24"/>
          <w:szCs w:val="24"/>
        </w:rPr>
        <w:t>n Bà R</w:t>
      </w:r>
      <w:r w:rsidRPr="00AC5CDC">
        <w:rPr>
          <w:sz w:val="24"/>
          <w:szCs w:val="24"/>
        </w:rPr>
        <w:t>ị</w:t>
      </w:r>
      <w:r w:rsidRPr="00AC5CDC">
        <w:rPr>
          <w:sz w:val="24"/>
          <w:szCs w:val="24"/>
        </w:rPr>
        <w:t>a tr</w:t>
      </w:r>
      <w:r w:rsidRPr="00AC5CDC">
        <w:rPr>
          <w:sz w:val="24"/>
          <w:szCs w:val="24"/>
        </w:rPr>
        <w:t>ự</w:t>
      </w:r>
      <w:r w:rsidRPr="00AC5CDC">
        <w:rPr>
          <w:sz w:val="24"/>
          <w:szCs w:val="24"/>
        </w:rPr>
        <w:t>c thu</w:t>
      </w:r>
      <w:r w:rsidRPr="00AC5CDC">
        <w:rPr>
          <w:sz w:val="24"/>
          <w:szCs w:val="24"/>
        </w:rPr>
        <w:t>ộ</w:t>
      </w:r>
      <w:r w:rsidRPr="00AC5CDC">
        <w:rPr>
          <w:sz w:val="24"/>
          <w:szCs w:val="24"/>
        </w:rPr>
        <w:t>c Công ty Đi</w:t>
      </w:r>
      <w:r w:rsidRPr="00AC5CDC">
        <w:rPr>
          <w:sz w:val="24"/>
          <w:szCs w:val="24"/>
        </w:rPr>
        <w:t>ệ</w:t>
      </w:r>
      <w:r w:rsidRPr="00AC5CDC">
        <w:rPr>
          <w:sz w:val="24"/>
          <w:szCs w:val="24"/>
        </w:rPr>
        <w:t>n l</w:t>
      </w:r>
      <w:r w:rsidRPr="00AC5CDC">
        <w:rPr>
          <w:sz w:val="24"/>
          <w:szCs w:val="24"/>
        </w:rPr>
        <w:t>ự</w:t>
      </w:r>
      <w:r w:rsidRPr="00AC5CDC">
        <w:rPr>
          <w:sz w:val="24"/>
          <w:szCs w:val="24"/>
        </w:rPr>
        <w:t>c 2.</w:t>
      </w:r>
    </w:p>
    <w:p w14:paraId="1F7DBA6C" w14:textId="77777777" w:rsidR="0057620C" w:rsidRPr="00AC5CDC" w:rsidRDefault="0057620C">
      <w:pPr>
        <w:pStyle w:val="BodyText"/>
        <w:spacing w:before="2"/>
        <w:rPr>
          <w:sz w:val="24"/>
          <w:szCs w:val="24"/>
        </w:rPr>
      </w:pPr>
    </w:p>
    <w:p w14:paraId="6F6AEE11" w14:textId="77777777" w:rsidR="0057620C" w:rsidRPr="00AC5CDC" w:rsidRDefault="0067011E">
      <w:pPr>
        <w:pStyle w:val="ListParagraph"/>
        <w:numPr>
          <w:ilvl w:val="0"/>
          <w:numId w:val="1"/>
        </w:numPr>
        <w:tabs>
          <w:tab w:val="left" w:pos="411"/>
        </w:tabs>
        <w:spacing w:before="1"/>
        <w:ind w:right="201" w:firstLine="0"/>
        <w:rPr>
          <w:sz w:val="24"/>
          <w:szCs w:val="24"/>
        </w:rPr>
      </w:pPr>
      <w:r w:rsidRPr="00AC5CDC">
        <w:rPr>
          <w:sz w:val="24"/>
          <w:szCs w:val="24"/>
        </w:rPr>
        <w:t>Đư</w:t>
      </w:r>
      <w:r w:rsidRPr="00AC5CDC">
        <w:rPr>
          <w:sz w:val="24"/>
          <w:szCs w:val="24"/>
        </w:rPr>
        <w:t>ợ</w:t>
      </w:r>
      <w:r w:rsidRPr="00AC5CDC">
        <w:rPr>
          <w:sz w:val="24"/>
          <w:szCs w:val="24"/>
        </w:rPr>
        <w:t>c</w:t>
      </w:r>
      <w:r w:rsidRPr="00AC5CDC">
        <w:rPr>
          <w:spacing w:val="-2"/>
          <w:sz w:val="24"/>
          <w:szCs w:val="24"/>
        </w:rPr>
        <w:t xml:space="preserve"> </w:t>
      </w:r>
      <w:r w:rsidRPr="00AC5CDC">
        <w:rPr>
          <w:sz w:val="24"/>
          <w:szCs w:val="24"/>
        </w:rPr>
        <w:t>s</w:t>
      </w:r>
      <w:r w:rsidRPr="00AC5CDC">
        <w:rPr>
          <w:sz w:val="24"/>
          <w:szCs w:val="24"/>
        </w:rPr>
        <w:t>ự</w:t>
      </w:r>
      <w:r w:rsidRPr="00AC5CDC">
        <w:rPr>
          <w:spacing w:val="-2"/>
          <w:sz w:val="24"/>
          <w:szCs w:val="24"/>
        </w:rPr>
        <w:t xml:space="preserve"> </w:t>
      </w:r>
      <w:r w:rsidRPr="00AC5CDC">
        <w:rPr>
          <w:sz w:val="24"/>
          <w:szCs w:val="24"/>
        </w:rPr>
        <w:t>quan</w:t>
      </w:r>
      <w:r w:rsidRPr="00AC5CDC">
        <w:rPr>
          <w:spacing w:val="-2"/>
          <w:sz w:val="24"/>
          <w:szCs w:val="24"/>
        </w:rPr>
        <w:t xml:space="preserve"> </w:t>
      </w:r>
      <w:r w:rsidRPr="00AC5CDC">
        <w:rPr>
          <w:sz w:val="24"/>
          <w:szCs w:val="24"/>
        </w:rPr>
        <w:t>tâm và</w:t>
      </w:r>
      <w:r w:rsidRPr="00AC5CDC">
        <w:rPr>
          <w:spacing w:val="-2"/>
          <w:sz w:val="24"/>
          <w:szCs w:val="24"/>
        </w:rPr>
        <w:t xml:space="preserve"> </w:t>
      </w:r>
      <w:r w:rsidRPr="00AC5CDC">
        <w:rPr>
          <w:sz w:val="24"/>
          <w:szCs w:val="24"/>
        </w:rPr>
        <w:t>đ</w:t>
      </w:r>
      <w:r w:rsidRPr="00AC5CDC">
        <w:rPr>
          <w:sz w:val="24"/>
          <w:szCs w:val="24"/>
        </w:rPr>
        <w:t>ầ</w:t>
      </w:r>
      <w:r w:rsidRPr="00AC5CDC">
        <w:rPr>
          <w:sz w:val="24"/>
          <w:szCs w:val="24"/>
        </w:rPr>
        <w:t>u</w:t>
      </w:r>
      <w:r w:rsidRPr="00AC5CDC">
        <w:rPr>
          <w:spacing w:val="-1"/>
          <w:sz w:val="24"/>
          <w:szCs w:val="24"/>
        </w:rPr>
        <w:t xml:space="preserve"> </w:t>
      </w:r>
      <w:r w:rsidRPr="00AC5CDC">
        <w:rPr>
          <w:sz w:val="24"/>
          <w:szCs w:val="24"/>
        </w:rPr>
        <w:t>tư</w:t>
      </w:r>
      <w:r w:rsidRPr="00AC5CDC">
        <w:rPr>
          <w:spacing w:val="-4"/>
          <w:sz w:val="24"/>
          <w:szCs w:val="24"/>
        </w:rPr>
        <w:t xml:space="preserve"> </w:t>
      </w:r>
      <w:r w:rsidRPr="00AC5CDC">
        <w:rPr>
          <w:sz w:val="24"/>
          <w:szCs w:val="24"/>
        </w:rPr>
        <w:t>thích</w:t>
      </w:r>
      <w:r w:rsidRPr="00AC5CDC">
        <w:rPr>
          <w:spacing w:val="-2"/>
          <w:sz w:val="24"/>
          <w:szCs w:val="24"/>
        </w:rPr>
        <w:t xml:space="preserve"> </w:t>
      </w:r>
      <w:r w:rsidRPr="00AC5CDC">
        <w:rPr>
          <w:sz w:val="24"/>
          <w:szCs w:val="24"/>
        </w:rPr>
        <w:t>đáng</w:t>
      </w:r>
      <w:r w:rsidRPr="00AC5CDC">
        <w:rPr>
          <w:spacing w:val="-3"/>
          <w:sz w:val="24"/>
          <w:szCs w:val="24"/>
        </w:rPr>
        <w:t xml:space="preserve"> </w:t>
      </w:r>
      <w:r w:rsidRPr="00AC5CDC">
        <w:rPr>
          <w:sz w:val="24"/>
          <w:szCs w:val="24"/>
        </w:rPr>
        <w:t>c</w:t>
      </w:r>
      <w:r w:rsidRPr="00AC5CDC">
        <w:rPr>
          <w:sz w:val="24"/>
          <w:szCs w:val="24"/>
        </w:rPr>
        <w:t>ủ</w:t>
      </w:r>
      <w:r w:rsidRPr="00AC5CDC">
        <w:rPr>
          <w:sz w:val="24"/>
          <w:szCs w:val="24"/>
        </w:rPr>
        <w:t>a</w:t>
      </w:r>
      <w:r w:rsidRPr="00AC5CDC">
        <w:rPr>
          <w:spacing w:val="-3"/>
          <w:sz w:val="24"/>
          <w:szCs w:val="24"/>
        </w:rPr>
        <w:t xml:space="preserve"> </w:t>
      </w:r>
      <w:r w:rsidRPr="00AC5CDC">
        <w:rPr>
          <w:sz w:val="24"/>
          <w:szCs w:val="24"/>
        </w:rPr>
        <w:t>ngành</w:t>
      </w:r>
      <w:r w:rsidRPr="00AC5CDC">
        <w:rPr>
          <w:spacing w:val="-2"/>
          <w:sz w:val="24"/>
          <w:szCs w:val="24"/>
        </w:rPr>
        <w:t xml:space="preserve"> </w:t>
      </w:r>
      <w:r w:rsidRPr="00AC5CDC">
        <w:rPr>
          <w:sz w:val="24"/>
          <w:szCs w:val="24"/>
        </w:rPr>
        <w:t>Đi</w:t>
      </w:r>
      <w:r w:rsidRPr="00AC5CDC">
        <w:rPr>
          <w:sz w:val="24"/>
          <w:szCs w:val="24"/>
        </w:rPr>
        <w:t>ệ</w:t>
      </w:r>
      <w:r w:rsidRPr="00AC5CDC">
        <w:rPr>
          <w:sz w:val="24"/>
          <w:szCs w:val="24"/>
        </w:rPr>
        <w:t>n,</w:t>
      </w:r>
      <w:r w:rsidRPr="00AC5CDC">
        <w:rPr>
          <w:spacing w:val="-1"/>
          <w:sz w:val="24"/>
          <w:szCs w:val="24"/>
        </w:rPr>
        <w:t xml:space="preserve"> </w:t>
      </w:r>
      <w:r w:rsidRPr="00AC5CDC">
        <w:rPr>
          <w:sz w:val="24"/>
          <w:szCs w:val="24"/>
        </w:rPr>
        <w:t>tháng</w:t>
      </w:r>
      <w:r w:rsidRPr="00AC5CDC">
        <w:rPr>
          <w:spacing w:val="-2"/>
          <w:sz w:val="24"/>
          <w:szCs w:val="24"/>
        </w:rPr>
        <w:t xml:space="preserve"> </w:t>
      </w:r>
      <w:r w:rsidRPr="00AC5CDC">
        <w:rPr>
          <w:sz w:val="24"/>
          <w:szCs w:val="24"/>
        </w:rPr>
        <w:t>9/1993,</w:t>
      </w:r>
      <w:r w:rsidRPr="00AC5CDC">
        <w:rPr>
          <w:spacing w:val="-1"/>
          <w:sz w:val="24"/>
          <w:szCs w:val="24"/>
        </w:rPr>
        <w:t xml:space="preserve"> </w:t>
      </w:r>
      <w:r w:rsidRPr="00AC5CDC">
        <w:rPr>
          <w:sz w:val="24"/>
          <w:szCs w:val="24"/>
        </w:rPr>
        <w:t>Nhà</w:t>
      </w:r>
      <w:r w:rsidRPr="00AC5CDC">
        <w:rPr>
          <w:spacing w:val="-3"/>
          <w:sz w:val="24"/>
          <w:szCs w:val="24"/>
        </w:rPr>
        <w:t xml:space="preserve"> </w:t>
      </w:r>
      <w:r w:rsidRPr="00AC5CDC">
        <w:rPr>
          <w:sz w:val="24"/>
          <w:szCs w:val="24"/>
        </w:rPr>
        <w:t>máy</w:t>
      </w:r>
      <w:r w:rsidRPr="00AC5CDC">
        <w:rPr>
          <w:spacing w:val="-4"/>
          <w:sz w:val="24"/>
          <w:szCs w:val="24"/>
        </w:rPr>
        <w:t xml:space="preserve"> </w:t>
      </w:r>
      <w:r w:rsidRPr="00AC5CDC">
        <w:rPr>
          <w:sz w:val="24"/>
          <w:szCs w:val="24"/>
        </w:rPr>
        <w:t>đi</w:t>
      </w:r>
      <w:r w:rsidRPr="00AC5CDC">
        <w:rPr>
          <w:sz w:val="24"/>
          <w:szCs w:val="24"/>
        </w:rPr>
        <w:t>ệ</w:t>
      </w:r>
      <w:r w:rsidRPr="00AC5CDC">
        <w:rPr>
          <w:sz w:val="24"/>
          <w:szCs w:val="24"/>
        </w:rPr>
        <w:t>n</w:t>
      </w:r>
      <w:r w:rsidRPr="00AC5CDC">
        <w:rPr>
          <w:spacing w:val="-1"/>
          <w:sz w:val="24"/>
          <w:szCs w:val="24"/>
        </w:rPr>
        <w:t xml:space="preserve"> </w:t>
      </w:r>
      <w:r w:rsidRPr="00AC5CDC">
        <w:rPr>
          <w:sz w:val="24"/>
          <w:szCs w:val="24"/>
        </w:rPr>
        <w:t>Bà</w:t>
      </w:r>
      <w:r w:rsidRPr="00AC5CDC">
        <w:rPr>
          <w:spacing w:val="-4"/>
          <w:sz w:val="24"/>
          <w:szCs w:val="24"/>
        </w:rPr>
        <w:t xml:space="preserve"> </w:t>
      </w:r>
      <w:r w:rsidRPr="00AC5CDC">
        <w:rPr>
          <w:sz w:val="24"/>
          <w:szCs w:val="24"/>
        </w:rPr>
        <w:t>R</w:t>
      </w:r>
      <w:r w:rsidRPr="00AC5CDC">
        <w:rPr>
          <w:sz w:val="24"/>
          <w:szCs w:val="24"/>
        </w:rPr>
        <w:t>ị</w:t>
      </w:r>
      <w:r w:rsidRPr="00AC5CDC">
        <w:rPr>
          <w:sz w:val="24"/>
          <w:szCs w:val="24"/>
        </w:rPr>
        <w:t>a đư</w:t>
      </w:r>
      <w:r w:rsidRPr="00AC5CDC">
        <w:rPr>
          <w:sz w:val="24"/>
          <w:szCs w:val="24"/>
        </w:rPr>
        <w:t>ợ</w:t>
      </w:r>
      <w:r w:rsidRPr="00AC5CDC">
        <w:rPr>
          <w:sz w:val="24"/>
          <w:szCs w:val="24"/>
        </w:rPr>
        <w:t>c</w:t>
      </w:r>
      <w:r w:rsidRPr="00AC5CDC">
        <w:rPr>
          <w:spacing w:val="-1"/>
          <w:sz w:val="24"/>
          <w:szCs w:val="24"/>
        </w:rPr>
        <w:t xml:space="preserve"> </w:t>
      </w:r>
      <w:r w:rsidRPr="00AC5CDC">
        <w:rPr>
          <w:sz w:val="24"/>
          <w:szCs w:val="24"/>
        </w:rPr>
        <w:t>l</w:t>
      </w:r>
      <w:r w:rsidRPr="00AC5CDC">
        <w:rPr>
          <w:sz w:val="24"/>
          <w:szCs w:val="24"/>
        </w:rPr>
        <w:t>ắ</w:t>
      </w:r>
      <w:r w:rsidRPr="00AC5CDC">
        <w:rPr>
          <w:sz w:val="24"/>
          <w:szCs w:val="24"/>
        </w:rPr>
        <w:t>p</w:t>
      </w:r>
      <w:r w:rsidRPr="00AC5CDC">
        <w:rPr>
          <w:spacing w:val="-1"/>
          <w:sz w:val="24"/>
          <w:szCs w:val="24"/>
        </w:rPr>
        <w:t xml:space="preserve"> </w:t>
      </w:r>
      <w:r w:rsidRPr="00AC5CDC">
        <w:rPr>
          <w:sz w:val="24"/>
          <w:szCs w:val="24"/>
        </w:rPr>
        <w:t>thêm</w:t>
      </w:r>
      <w:r w:rsidRPr="00AC5CDC">
        <w:rPr>
          <w:spacing w:val="-3"/>
          <w:sz w:val="24"/>
          <w:szCs w:val="24"/>
        </w:rPr>
        <w:t xml:space="preserve"> </w:t>
      </w:r>
      <w:r w:rsidRPr="00AC5CDC">
        <w:rPr>
          <w:sz w:val="24"/>
          <w:szCs w:val="24"/>
        </w:rPr>
        <w:t>3</w:t>
      </w:r>
      <w:r w:rsidRPr="00AC5CDC">
        <w:rPr>
          <w:spacing w:val="-2"/>
          <w:sz w:val="24"/>
          <w:szCs w:val="24"/>
        </w:rPr>
        <w:t xml:space="preserve"> </w:t>
      </w:r>
      <w:r w:rsidRPr="00AC5CDC">
        <w:rPr>
          <w:sz w:val="24"/>
          <w:szCs w:val="24"/>
        </w:rPr>
        <w:t>t</w:t>
      </w:r>
      <w:r w:rsidRPr="00AC5CDC">
        <w:rPr>
          <w:sz w:val="24"/>
          <w:szCs w:val="24"/>
        </w:rPr>
        <w:t>ổ</w:t>
      </w:r>
      <w:r w:rsidRPr="00AC5CDC">
        <w:rPr>
          <w:spacing w:val="-1"/>
          <w:sz w:val="24"/>
          <w:szCs w:val="24"/>
        </w:rPr>
        <w:t xml:space="preserve"> </w:t>
      </w:r>
      <w:r w:rsidRPr="00AC5CDC">
        <w:rPr>
          <w:sz w:val="24"/>
          <w:szCs w:val="24"/>
        </w:rPr>
        <w:t>máy</w:t>
      </w:r>
      <w:r w:rsidRPr="00AC5CDC">
        <w:rPr>
          <w:spacing w:val="-3"/>
          <w:sz w:val="24"/>
          <w:szCs w:val="24"/>
        </w:rPr>
        <w:t xml:space="preserve"> </w:t>
      </w:r>
      <w:r w:rsidRPr="00AC5CDC">
        <w:rPr>
          <w:sz w:val="24"/>
          <w:szCs w:val="24"/>
        </w:rPr>
        <w:t>turbine</w:t>
      </w:r>
      <w:r w:rsidRPr="00AC5CDC">
        <w:rPr>
          <w:spacing w:val="-4"/>
          <w:sz w:val="24"/>
          <w:szCs w:val="24"/>
        </w:rPr>
        <w:t xml:space="preserve"> </w:t>
      </w:r>
      <w:r w:rsidRPr="00AC5CDC">
        <w:rPr>
          <w:sz w:val="24"/>
          <w:szCs w:val="24"/>
        </w:rPr>
        <w:t>khí</w:t>
      </w:r>
      <w:r w:rsidRPr="00AC5CDC">
        <w:rPr>
          <w:spacing w:val="-3"/>
          <w:sz w:val="24"/>
          <w:szCs w:val="24"/>
        </w:rPr>
        <w:t xml:space="preserve"> </w:t>
      </w:r>
      <w:r w:rsidRPr="00AC5CDC">
        <w:rPr>
          <w:sz w:val="24"/>
          <w:szCs w:val="24"/>
        </w:rPr>
        <w:t>F6 h</w:t>
      </w:r>
      <w:r w:rsidRPr="00AC5CDC">
        <w:rPr>
          <w:sz w:val="24"/>
          <w:szCs w:val="24"/>
        </w:rPr>
        <w:t>ệ</w:t>
      </w:r>
      <w:r w:rsidRPr="00AC5CDC">
        <w:rPr>
          <w:sz w:val="24"/>
          <w:szCs w:val="24"/>
        </w:rPr>
        <w:t xml:space="preserve"> đi</w:t>
      </w:r>
      <w:r w:rsidRPr="00AC5CDC">
        <w:rPr>
          <w:sz w:val="24"/>
          <w:szCs w:val="24"/>
        </w:rPr>
        <w:t>ề</w:t>
      </w:r>
      <w:r w:rsidRPr="00AC5CDC">
        <w:rPr>
          <w:sz w:val="24"/>
          <w:szCs w:val="24"/>
        </w:rPr>
        <w:t>u khi</w:t>
      </w:r>
      <w:r w:rsidRPr="00AC5CDC">
        <w:rPr>
          <w:sz w:val="24"/>
          <w:szCs w:val="24"/>
        </w:rPr>
        <w:t>ể</w:t>
      </w:r>
      <w:r w:rsidRPr="00AC5CDC">
        <w:rPr>
          <w:sz w:val="24"/>
          <w:szCs w:val="24"/>
        </w:rPr>
        <w:t>n Speedtronic Mark 5, nâng t</w:t>
      </w:r>
      <w:r w:rsidRPr="00AC5CDC">
        <w:rPr>
          <w:sz w:val="24"/>
          <w:szCs w:val="24"/>
        </w:rPr>
        <w:t>ổ</w:t>
      </w:r>
      <w:r w:rsidRPr="00AC5CDC">
        <w:rPr>
          <w:sz w:val="24"/>
          <w:szCs w:val="24"/>
        </w:rPr>
        <w:t>ng công su</w:t>
      </w:r>
      <w:r w:rsidRPr="00AC5CDC">
        <w:rPr>
          <w:sz w:val="24"/>
          <w:szCs w:val="24"/>
        </w:rPr>
        <w:t>ấ</w:t>
      </w:r>
      <w:r w:rsidRPr="00AC5CDC">
        <w:rPr>
          <w:sz w:val="24"/>
          <w:szCs w:val="24"/>
        </w:rPr>
        <w:t>t thi</w:t>
      </w:r>
      <w:r w:rsidRPr="00AC5CDC">
        <w:rPr>
          <w:sz w:val="24"/>
          <w:szCs w:val="24"/>
        </w:rPr>
        <w:t>ế</w:t>
      </w:r>
      <w:r w:rsidRPr="00AC5CDC">
        <w:rPr>
          <w:sz w:val="24"/>
          <w:szCs w:val="24"/>
        </w:rPr>
        <w:t>t k</w:t>
      </w:r>
      <w:r w:rsidRPr="00AC5CDC">
        <w:rPr>
          <w:sz w:val="24"/>
          <w:szCs w:val="24"/>
        </w:rPr>
        <w:t>ế</w:t>
      </w:r>
      <w:r w:rsidRPr="00AC5CDC">
        <w:rPr>
          <w:sz w:val="24"/>
          <w:szCs w:val="24"/>
        </w:rPr>
        <w:t xml:space="preserve"> c</w:t>
      </w:r>
      <w:r w:rsidRPr="00AC5CDC">
        <w:rPr>
          <w:sz w:val="24"/>
          <w:szCs w:val="24"/>
        </w:rPr>
        <w:t>ủ</w:t>
      </w:r>
      <w:r w:rsidRPr="00AC5CDC">
        <w:rPr>
          <w:sz w:val="24"/>
          <w:szCs w:val="24"/>
        </w:rPr>
        <w:t>a Nhà máy lên 234, 3 MW. Ba t</w:t>
      </w:r>
      <w:r w:rsidRPr="00AC5CDC">
        <w:rPr>
          <w:sz w:val="24"/>
          <w:szCs w:val="24"/>
        </w:rPr>
        <w:t>ổ</w:t>
      </w:r>
      <w:r w:rsidRPr="00AC5CDC">
        <w:rPr>
          <w:sz w:val="24"/>
          <w:szCs w:val="24"/>
        </w:rPr>
        <w:t xml:space="preserve"> máy turbinekhí F6 này l</w:t>
      </w:r>
      <w:r w:rsidRPr="00AC5CDC">
        <w:rPr>
          <w:sz w:val="24"/>
          <w:szCs w:val="24"/>
        </w:rPr>
        <w:t>ầ</w:t>
      </w:r>
      <w:r w:rsidRPr="00AC5CDC">
        <w:rPr>
          <w:sz w:val="24"/>
          <w:szCs w:val="24"/>
        </w:rPr>
        <w:t xml:space="preserve">n </w:t>
      </w:r>
      <w:r w:rsidRPr="00AC5CDC">
        <w:rPr>
          <w:spacing w:val="2"/>
          <w:sz w:val="24"/>
          <w:szCs w:val="24"/>
        </w:rPr>
        <w:t>lư</w:t>
      </w:r>
      <w:r w:rsidRPr="00AC5CDC">
        <w:rPr>
          <w:spacing w:val="2"/>
          <w:sz w:val="24"/>
          <w:szCs w:val="24"/>
        </w:rPr>
        <w:t>ợ</w:t>
      </w:r>
      <w:r w:rsidRPr="00AC5CDC">
        <w:rPr>
          <w:spacing w:val="2"/>
          <w:sz w:val="24"/>
          <w:szCs w:val="24"/>
        </w:rPr>
        <w:t xml:space="preserve">t </w:t>
      </w:r>
      <w:r w:rsidRPr="00AC5CDC">
        <w:rPr>
          <w:sz w:val="24"/>
          <w:szCs w:val="24"/>
        </w:rPr>
        <w:t>đư</w:t>
      </w:r>
      <w:r w:rsidRPr="00AC5CDC">
        <w:rPr>
          <w:sz w:val="24"/>
          <w:szCs w:val="24"/>
        </w:rPr>
        <w:t>ợ</w:t>
      </w:r>
      <w:r w:rsidRPr="00AC5CDC">
        <w:rPr>
          <w:sz w:val="24"/>
          <w:szCs w:val="24"/>
        </w:rPr>
        <w:t>c v</w:t>
      </w:r>
      <w:r w:rsidRPr="00AC5CDC">
        <w:rPr>
          <w:sz w:val="24"/>
          <w:szCs w:val="24"/>
        </w:rPr>
        <w:t>ậ</w:t>
      </w:r>
      <w:r w:rsidRPr="00AC5CDC">
        <w:rPr>
          <w:sz w:val="24"/>
          <w:szCs w:val="24"/>
        </w:rPr>
        <w:t>n hành phát đi</w:t>
      </w:r>
      <w:r w:rsidRPr="00AC5CDC">
        <w:rPr>
          <w:sz w:val="24"/>
          <w:szCs w:val="24"/>
        </w:rPr>
        <w:t>ệ</w:t>
      </w:r>
      <w:r w:rsidRPr="00AC5CDC">
        <w:rPr>
          <w:sz w:val="24"/>
          <w:szCs w:val="24"/>
        </w:rPr>
        <w:t>n vào tháng</w:t>
      </w:r>
      <w:r w:rsidRPr="00AC5CDC">
        <w:rPr>
          <w:spacing w:val="-6"/>
          <w:sz w:val="24"/>
          <w:szCs w:val="24"/>
        </w:rPr>
        <w:t xml:space="preserve"> </w:t>
      </w:r>
      <w:r w:rsidRPr="00AC5CDC">
        <w:rPr>
          <w:sz w:val="24"/>
          <w:szCs w:val="24"/>
        </w:rPr>
        <w:t>1/1994.</w:t>
      </w:r>
    </w:p>
    <w:p w14:paraId="743BEC45" w14:textId="77777777" w:rsidR="0057620C" w:rsidRPr="00AC5CDC" w:rsidRDefault="0057620C">
      <w:pPr>
        <w:pStyle w:val="BodyText"/>
        <w:spacing w:before="2"/>
        <w:rPr>
          <w:sz w:val="24"/>
          <w:szCs w:val="24"/>
        </w:rPr>
      </w:pPr>
    </w:p>
    <w:p w14:paraId="39E41B10" w14:textId="77777777" w:rsidR="0057620C" w:rsidRPr="00AC5CDC" w:rsidRDefault="0067011E">
      <w:pPr>
        <w:pStyle w:val="Heading1"/>
        <w:spacing w:before="1"/>
        <w:rPr>
          <w:sz w:val="24"/>
          <w:szCs w:val="24"/>
        </w:rPr>
      </w:pPr>
      <w:r w:rsidRPr="00AC5CDC">
        <w:rPr>
          <w:sz w:val="24"/>
          <w:szCs w:val="24"/>
        </w:rPr>
        <w:t>Giai đo</w:t>
      </w:r>
      <w:r w:rsidRPr="00AC5CDC">
        <w:rPr>
          <w:sz w:val="24"/>
          <w:szCs w:val="24"/>
        </w:rPr>
        <w:t>ạ</w:t>
      </w:r>
      <w:r w:rsidRPr="00AC5CDC">
        <w:rPr>
          <w:sz w:val="24"/>
          <w:szCs w:val="24"/>
        </w:rPr>
        <w:t>n t</w:t>
      </w:r>
      <w:r w:rsidRPr="00AC5CDC">
        <w:rPr>
          <w:sz w:val="24"/>
          <w:szCs w:val="24"/>
        </w:rPr>
        <w:t>ừ</w:t>
      </w:r>
      <w:r w:rsidRPr="00AC5CDC">
        <w:rPr>
          <w:sz w:val="24"/>
          <w:szCs w:val="24"/>
        </w:rPr>
        <w:t xml:space="preserve"> năm 1995 đ</w:t>
      </w:r>
      <w:r w:rsidRPr="00AC5CDC">
        <w:rPr>
          <w:sz w:val="24"/>
          <w:szCs w:val="24"/>
        </w:rPr>
        <w:t>ế</w:t>
      </w:r>
      <w:r w:rsidRPr="00AC5CDC">
        <w:rPr>
          <w:sz w:val="24"/>
          <w:szCs w:val="24"/>
        </w:rPr>
        <w:t>n tháng 10 năm 2007:</w:t>
      </w:r>
    </w:p>
    <w:p w14:paraId="323A838D" w14:textId="77777777" w:rsidR="0057620C" w:rsidRPr="00AC5CDC" w:rsidRDefault="0067011E" w:rsidP="00D971AB">
      <w:pPr>
        <w:pStyle w:val="BodyText"/>
        <w:spacing w:before="79"/>
        <w:ind w:left="300" w:right="136" w:firstLine="420"/>
        <w:rPr>
          <w:sz w:val="24"/>
          <w:szCs w:val="24"/>
        </w:rPr>
      </w:pPr>
      <w:r w:rsidRPr="00AC5CDC">
        <w:rPr>
          <w:sz w:val="24"/>
          <w:szCs w:val="24"/>
        </w:rPr>
        <w:t>Trên nh</w:t>
      </w:r>
      <w:r w:rsidRPr="00AC5CDC">
        <w:rPr>
          <w:sz w:val="24"/>
          <w:szCs w:val="24"/>
        </w:rPr>
        <w:t>ữ</w:t>
      </w:r>
      <w:r w:rsidRPr="00AC5CDC">
        <w:rPr>
          <w:sz w:val="24"/>
          <w:szCs w:val="24"/>
        </w:rPr>
        <w:t>ng n</w:t>
      </w:r>
      <w:r w:rsidRPr="00AC5CDC">
        <w:rPr>
          <w:sz w:val="24"/>
          <w:szCs w:val="24"/>
        </w:rPr>
        <w:t>ề</w:t>
      </w:r>
      <w:r w:rsidRPr="00AC5CDC">
        <w:rPr>
          <w:sz w:val="24"/>
          <w:szCs w:val="24"/>
        </w:rPr>
        <w:t>n t</w:t>
      </w:r>
      <w:r w:rsidRPr="00AC5CDC">
        <w:rPr>
          <w:sz w:val="24"/>
          <w:szCs w:val="24"/>
        </w:rPr>
        <w:t>ả</w:t>
      </w:r>
      <w:r w:rsidRPr="00AC5CDC">
        <w:rPr>
          <w:sz w:val="24"/>
          <w:szCs w:val="24"/>
        </w:rPr>
        <w:t>ng đã đư</w:t>
      </w:r>
      <w:r w:rsidRPr="00AC5CDC">
        <w:rPr>
          <w:sz w:val="24"/>
          <w:szCs w:val="24"/>
        </w:rPr>
        <w:t>ợ</w:t>
      </w:r>
      <w:r w:rsidRPr="00AC5CDC">
        <w:rPr>
          <w:sz w:val="24"/>
          <w:szCs w:val="24"/>
        </w:rPr>
        <w:t>c xây d</w:t>
      </w:r>
      <w:r w:rsidRPr="00AC5CDC">
        <w:rPr>
          <w:sz w:val="24"/>
          <w:szCs w:val="24"/>
        </w:rPr>
        <w:t>ự</w:t>
      </w:r>
      <w:r w:rsidRPr="00AC5CDC">
        <w:rPr>
          <w:sz w:val="24"/>
          <w:szCs w:val="24"/>
        </w:rPr>
        <w:t>ng t</w:t>
      </w:r>
      <w:r w:rsidRPr="00AC5CDC">
        <w:rPr>
          <w:sz w:val="24"/>
          <w:szCs w:val="24"/>
        </w:rPr>
        <w:t>ừ</w:t>
      </w:r>
      <w:r w:rsidRPr="00AC5CDC">
        <w:rPr>
          <w:sz w:val="24"/>
          <w:szCs w:val="24"/>
        </w:rPr>
        <w:t xml:space="preserve"> khi thành l</w:t>
      </w:r>
      <w:r w:rsidRPr="00AC5CDC">
        <w:rPr>
          <w:sz w:val="24"/>
          <w:szCs w:val="24"/>
        </w:rPr>
        <w:t>ậ</w:t>
      </w:r>
      <w:r w:rsidRPr="00AC5CDC">
        <w:rPr>
          <w:sz w:val="24"/>
          <w:szCs w:val="24"/>
        </w:rPr>
        <w:t>p, trong giai đo</w:t>
      </w:r>
      <w:r w:rsidRPr="00AC5CDC">
        <w:rPr>
          <w:sz w:val="24"/>
          <w:szCs w:val="24"/>
        </w:rPr>
        <w:t>ạ</w:t>
      </w:r>
      <w:r w:rsidRPr="00AC5CDC">
        <w:rPr>
          <w:sz w:val="24"/>
          <w:szCs w:val="24"/>
        </w:rPr>
        <w:t>n này, Công ty đã có nhi</w:t>
      </w:r>
      <w:r w:rsidRPr="00AC5CDC">
        <w:rPr>
          <w:sz w:val="24"/>
          <w:szCs w:val="24"/>
        </w:rPr>
        <w:t>ề</w:t>
      </w:r>
      <w:r w:rsidRPr="00AC5CDC">
        <w:rPr>
          <w:sz w:val="24"/>
          <w:szCs w:val="24"/>
        </w:rPr>
        <w:t>u bư</w:t>
      </w:r>
      <w:r w:rsidRPr="00AC5CDC">
        <w:rPr>
          <w:sz w:val="24"/>
          <w:szCs w:val="24"/>
        </w:rPr>
        <w:t>ớ</w:t>
      </w:r>
      <w:r w:rsidRPr="00AC5CDC">
        <w:rPr>
          <w:sz w:val="24"/>
          <w:szCs w:val="24"/>
        </w:rPr>
        <w:t>c ti</w:t>
      </w:r>
      <w:r w:rsidRPr="00AC5CDC">
        <w:rPr>
          <w:sz w:val="24"/>
          <w:szCs w:val="24"/>
        </w:rPr>
        <w:t>ế</w:t>
      </w:r>
      <w:r w:rsidRPr="00AC5CDC">
        <w:rPr>
          <w:sz w:val="24"/>
          <w:szCs w:val="24"/>
        </w:rPr>
        <w:t>n quan tr</w:t>
      </w:r>
      <w:r w:rsidRPr="00AC5CDC">
        <w:rPr>
          <w:sz w:val="24"/>
          <w:szCs w:val="24"/>
        </w:rPr>
        <w:t>ọ</w:t>
      </w:r>
      <w:r w:rsidRPr="00AC5CDC">
        <w:rPr>
          <w:sz w:val="24"/>
          <w:szCs w:val="24"/>
        </w:rPr>
        <w:t>ng và đư</w:t>
      </w:r>
      <w:r w:rsidRPr="00AC5CDC">
        <w:rPr>
          <w:sz w:val="24"/>
          <w:szCs w:val="24"/>
        </w:rPr>
        <w:t>ợ</w:t>
      </w:r>
      <w:r w:rsidRPr="00AC5CDC">
        <w:rPr>
          <w:sz w:val="24"/>
          <w:szCs w:val="24"/>
        </w:rPr>
        <w:t>c đánh d</w:t>
      </w:r>
      <w:r w:rsidRPr="00AC5CDC">
        <w:rPr>
          <w:sz w:val="24"/>
          <w:szCs w:val="24"/>
        </w:rPr>
        <w:t>ấ</w:t>
      </w:r>
      <w:r w:rsidRPr="00AC5CDC">
        <w:rPr>
          <w:sz w:val="24"/>
          <w:szCs w:val="24"/>
        </w:rPr>
        <w:t>u b</w:t>
      </w:r>
      <w:r w:rsidRPr="00AC5CDC">
        <w:rPr>
          <w:sz w:val="24"/>
          <w:szCs w:val="24"/>
        </w:rPr>
        <w:t>ằ</w:t>
      </w:r>
      <w:r w:rsidRPr="00AC5CDC">
        <w:rPr>
          <w:sz w:val="24"/>
          <w:szCs w:val="24"/>
        </w:rPr>
        <w:t>ng m</w:t>
      </w:r>
      <w:r w:rsidRPr="00AC5CDC">
        <w:rPr>
          <w:sz w:val="24"/>
          <w:szCs w:val="24"/>
        </w:rPr>
        <w:t>ố</w:t>
      </w:r>
      <w:r w:rsidRPr="00AC5CDC">
        <w:rPr>
          <w:sz w:val="24"/>
          <w:szCs w:val="24"/>
        </w:rPr>
        <w:t>c th</w:t>
      </w:r>
      <w:r w:rsidRPr="00AC5CDC">
        <w:rPr>
          <w:sz w:val="24"/>
          <w:szCs w:val="24"/>
        </w:rPr>
        <w:t>ờ</w:t>
      </w:r>
      <w:r w:rsidRPr="00AC5CDC">
        <w:rPr>
          <w:sz w:val="24"/>
          <w:szCs w:val="24"/>
        </w:rPr>
        <w:t>i đi</w:t>
      </w:r>
      <w:r w:rsidRPr="00AC5CDC">
        <w:rPr>
          <w:sz w:val="24"/>
          <w:szCs w:val="24"/>
        </w:rPr>
        <w:t>ể</w:t>
      </w:r>
      <w:r w:rsidRPr="00AC5CDC">
        <w:rPr>
          <w:sz w:val="24"/>
          <w:szCs w:val="24"/>
        </w:rPr>
        <w:t>m Nhà máy đi</w:t>
      </w:r>
      <w:r w:rsidRPr="00AC5CDC">
        <w:rPr>
          <w:sz w:val="24"/>
          <w:szCs w:val="24"/>
        </w:rPr>
        <w:t>ệ</w:t>
      </w:r>
      <w:r w:rsidRPr="00AC5CDC">
        <w:rPr>
          <w:sz w:val="24"/>
          <w:szCs w:val="24"/>
        </w:rPr>
        <w:t>n Bà R</w:t>
      </w:r>
      <w:r w:rsidRPr="00AC5CDC">
        <w:rPr>
          <w:sz w:val="24"/>
          <w:szCs w:val="24"/>
        </w:rPr>
        <w:t>ị</w:t>
      </w:r>
      <w:r w:rsidRPr="00AC5CDC">
        <w:rPr>
          <w:sz w:val="24"/>
          <w:szCs w:val="24"/>
        </w:rPr>
        <w:t>a chuy</w:t>
      </w:r>
      <w:r w:rsidRPr="00AC5CDC">
        <w:rPr>
          <w:sz w:val="24"/>
          <w:szCs w:val="24"/>
        </w:rPr>
        <w:t>ể</w:t>
      </w:r>
      <w:r w:rsidRPr="00AC5CDC">
        <w:rPr>
          <w:sz w:val="24"/>
          <w:szCs w:val="24"/>
        </w:rPr>
        <w:t>n tr</w:t>
      </w:r>
      <w:r w:rsidRPr="00AC5CDC">
        <w:rPr>
          <w:sz w:val="24"/>
          <w:szCs w:val="24"/>
        </w:rPr>
        <w:t>ự</w:t>
      </w:r>
      <w:r w:rsidRPr="00AC5CDC">
        <w:rPr>
          <w:sz w:val="24"/>
          <w:szCs w:val="24"/>
        </w:rPr>
        <w:t>c thu</w:t>
      </w:r>
      <w:r w:rsidRPr="00AC5CDC">
        <w:rPr>
          <w:sz w:val="24"/>
          <w:szCs w:val="24"/>
        </w:rPr>
        <w:t>ộ</w:t>
      </w:r>
      <w:r w:rsidRPr="00AC5CDC">
        <w:rPr>
          <w:sz w:val="24"/>
          <w:szCs w:val="24"/>
        </w:rPr>
        <w:t>c T</w:t>
      </w:r>
      <w:r w:rsidRPr="00AC5CDC">
        <w:rPr>
          <w:sz w:val="24"/>
          <w:szCs w:val="24"/>
        </w:rPr>
        <w:t>ổ</w:t>
      </w:r>
      <w:r w:rsidRPr="00AC5CDC">
        <w:rPr>
          <w:sz w:val="24"/>
          <w:szCs w:val="24"/>
        </w:rPr>
        <w:t>ng công ty Đi</w:t>
      </w:r>
      <w:r w:rsidRPr="00AC5CDC">
        <w:rPr>
          <w:sz w:val="24"/>
          <w:szCs w:val="24"/>
        </w:rPr>
        <w:t>ệ</w:t>
      </w:r>
      <w:r w:rsidRPr="00AC5CDC">
        <w:rPr>
          <w:sz w:val="24"/>
          <w:szCs w:val="24"/>
        </w:rPr>
        <w:t>n l</w:t>
      </w:r>
      <w:r w:rsidRPr="00AC5CDC">
        <w:rPr>
          <w:sz w:val="24"/>
          <w:szCs w:val="24"/>
        </w:rPr>
        <w:t>ự</w:t>
      </w:r>
      <w:r w:rsidRPr="00AC5CDC">
        <w:rPr>
          <w:sz w:val="24"/>
          <w:szCs w:val="24"/>
        </w:rPr>
        <w:t>c Vi</w:t>
      </w:r>
      <w:r w:rsidRPr="00AC5CDC">
        <w:rPr>
          <w:sz w:val="24"/>
          <w:szCs w:val="24"/>
        </w:rPr>
        <w:t>ệ</w:t>
      </w:r>
      <w:r w:rsidRPr="00AC5CDC">
        <w:rPr>
          <w:sz w:val="24"/>
          <w:szCs w:val="24"/>
        </w:rPr>
        <w:t>t Nam vào tháng 4/1995. T</w:t>
      </w:r>
      <w:r w:rsidRPr="00AC5CDC">
        <w:rPr>
          <w:sz w:val="24"/>
          <w:szCs w:val="24"/>
        </w:rPr>
        <w:t>ừ</w:t>
      </w:r>
      <w:r w:rsidRPr="00AC5CDC">
        <w:rPr>
          <w:sz w:val="24"/>
          <w:szCs w:val="24"/>
        </w:rPr>
        <w:t xml:space="preserve"> </w:t>
      </w:r>
      <w:r w:rsidRPr="00AC5CDC">
        <w:rPr>
          <w:sz w:val="24"/>
          <w:szCs w:val="24"/>
        </w:rPr>
        <w:t>tháng 5/1995, Nhà máy đi</w:t>
      </w:r>
      <w:r w:rsidRPr="00AC5CDC">
        <w:rPr>
          <w:sz w:val="24"/>
          <w:szCs w:val="24"/>
        </w:rPr>
        <w:t>ệ</w:t>
      </w:r>
      <w:r w:rsidRPr="00AC5CDC">
        <w:rPr>
          <w:sz w:val="24"/>
          <w:szCs w:val="24"/>
        </w:rPr>
        <w:t>n Bà R</w:t>
      </w:r>
      <w:r w:rsidRPr="00AC5CDC">
        <w:rPr>
          <w:sz w:val="24"/>
          <w:szCs w:val="24"/>
        </w:rPr>
        <w:t>ị</w:t>
      </w:r>
      <w:r w:rsidRPr="00AC5CDC">
        <w:rPr>
          <w:sz w:val="24"/>
          <w:szCs w:val="24"/>
        </w:rPr>
        <w:t>a b</w:t>
      </w:r>
      <w:r w:rsidRPr="00AC5CDC">
        <w:rPr>
          <w:sz w:val="24"/>
          <w:szCs w:val="24"/>
        </w:rPr>
        <w:t>ắ</w:t>
      </w:r>
      <w:r w:rsidRPr="00AC5CDC">
        <w:rPr>
          <w:sz w:val="24"/>
          <w:szCs w:val="24"/>
        </w:rPr>
        <w:t>t đ</w:t>
      </w:r>
      <w:r w:rsidRPr="00AC5CDC">
        <w:rPr>
          <w:sz w:val="24"/>
          <w:szCs w:val="24"/>
        </w:rPr>
        <w:t>ầ</w:t>
      </w:r>
      <w:r w:rsidRPr="00AC5CDC">
        <w:rPr>
          <w:sz w:val="24"/>
          <w:szCs w:val="24"/>
        </w:rPr>
        <w:t>u nh</w:t>
      </w:r>
      <w:r w:rsidRPr="00AC5CDC">
        <w:rPr>
          <w:sz w:val="24"/>
          <w:szCs w:val="24"/>
        </w:rPr>
        <w:t>ậ</w:t>
      </w:r>
      <w:r w:rsidRPr="00AC5CDC">
        <w:rPr>
          <w:sz w:val="24"/>
          <w:szCs w:val="24"/>
        </w:rPr>
        <w:t>n ngu</w:t>
      </w:r>
      <w:r w:rsidRPr="00AC5CDC">
        <w:rPr>
          <w:sz w:val="24"/>
          <w:szCs w:val="24"/>
        </w:rPr>
        <w:t>ồ</w:t>
      </w:r>
      <w:r w:rsidRPr="00AC5CDC">
        <w:rPr>
          <w:sz w:val="24"/>
          <w:szCs w:val="24"/>
        </w:rPr>
        <w:t>n khí đ</w:t>
      </w:r>
      <w:r w:rsidRPr="00AC5CDC">
        <w:rPr>
          <w:sz w:val="24"/>
          <w:szCs w:val="24"/>
        </w:rPr>
        <w:t>ố</w:t>
      </w:r>
      <w:r w:rsidRPr="00AC5CDC">
        <w:rPr>
          <w:sz w:val="24"/>
          <w:szCs w:val="24"/>
        </w:rPr>
        <w:t>t đ</w:t>
      </w:r>
      <w:r w:rsidRPr="00AC5CDC">
        <w:rPr>
          <w:sz w:val="24"/>
          <w:szCs w:val="24"/>
        </w:rPr>
        <w:t>ầ</w:t>
      </w:r>
      <w:r w:rsidRPr="00AC5CDC">
        <w:rPr>
          <w:sz w:val="24"/>
          <w:szCs w:val="24"/>
        </w:rPr>
        <w:t>u tiên t</w:t>
      </w:r>
      <w:r w:rsidRPr="00AC5CDC">
        <w:rPr>
          <w:sz w:val="24"/>
          <w:szCs w:val="24"/>
        </w:rPr>
        <w:t>ừ</w:t>
      </w:r>
      <w:r w:rsidRPr="00AC5CDC">
        <w:rPr>
          <w:sz w:val="24"/>
          <w:szCs w:val="24"/>
        </w:rPr>
        <w:t xml:space="preserve"> th</w:t>
      </w:r>
      <w:r w:rsidRPr="00AC5CDC">
        <w:rPr>
          <w:sz w:val="24"/>
          <w:szCs w:val="24"/>
        </w:rPr>
        <w:t>ề</w:t>
      </w:r>
      <w:r w:rsidRPr="00AC5CDC">
        <w:rPr>
          <w:sz w:val="24"/>
          <w:szCs w:val="24"/>
        </w:rPr>
        <w:t>m l</w:t>
      </w:r>
      <w:r w:rsidRPr="00AC5CDC">
        <w:rPr>
          <w:sz w:val="24"/>
          <w:szCs w:val="24"/>
        </w:rPr>
        <w:t>ụ</w:t>
      </w:r>
      <w:r w:rsidRPr="00AC5CDC">
        <w:rPr>
          <w:sz w:val="24"/>
          <w:szCs w:val="24"/>
        </w:rPr>
        <w:t>c đ</w:t>
      </w:r>
      <w:r w:rsidRPr="00AC5CDC">
        <w:rPr>
          <w:sz w:val="24"/>
          <w:szCs w:val="24"/>
        </w:rPr>
        <w:t>ị</w:t>
      </w:r>
      <w:r w:rsidRPr="00AC5CDC">
        <w:rPr>
          <w:sz w:val="24"/>
          <w:szCs w:val="24"/>
        </w:rPr>
        <w:t>a Vi</w:t>
      </w:r>
      <w:r w:rsidRPr="00AC5CDC">
        <w:rPr>
          <w:sz w:val="24"/>
          <w:szCs w:val="24"/>
        </w:rPr>
        <w:t>ệ</w:t>
      </w:r>
      <w:r w:rsidRPr="00AC5CDC">
        <w:rPr>
          <w:sz w:val="24"/>
          <w:szCs w:val="24"/>
        </w:rPr>
        <w:t>t Nam đ</w:t>
      </w:r>
      <w:r w:rsidRPr="00AC5CDC">
        <w:rPr>
          <w:sz w:val="24"/>
          <w:szCs w:val="24"/>
        </w:rPr>
        <w:t>ể</w:t>
      </w:r>
      <w:r w:rsidRPr="00AC5CDC">
        <w:rPr>
          <w:sz w:val="24"/>
          <w:szCs w:val="24"/>
        </w:rPr>
        <w:t xml:space="preserve"> v</w:t>
      </w:r>
      <w:r w:rsidRPr="00AC5CDC">
        <w:rPr>
          <w:sz w:val="24"/>
          <w:szCs w:val="24"/>
        </w:rPr>
        <w:t>ậ</w:t>
      </w:r>
      <w:r w:rsidRPr="00AC5CDC">
        <w:rPr>
          <w:sz w:val="24"/>
          <w:szCs w:val="24"/>
        </w:rPr>
        <w:t>n hành s</w:t>
      </w:r>
      <w:r w:rsidRPr="00AC5CDC">
        <w:rPr>
          <w:sz w:val="24"/>
          <w:szCs w:val="24"/>
        </w:rPr>
        <w:t>ả</w:t>
      </w:r>
      <w:r w:rsidRPr="00AC5CDC">
        <w:rPr>
          <w:sz w:val="24"/>
          <w:szCs w:val="24"/>
        </w:rPr>
        <w:t>n xu</w:t>
      </w:r>
      <w:r w:rsidRPr="00AC5CDC">
        <w:rPr>
          <w:sz w:val="24"/>
          <w:szCs w:val="24"/>
        </w:rPr>
        <w:t>ấ</w:t>
      </w:r>
      <w:r w:rsidRPr="00AC5CDC">
        <w:rPr>
          <w:sz w:val="24"/>
          <w:szCs w:val="24"/>
        </w:rPr>
        <w:t>t đi</w:t>
      </w:r>
      <w:r w:rsidRPr="00AC5CDC">
        <w:rPr>
          <w:sz w:val="24"/>
          <w:szCs w:val="24"/>
        </w:rPr>
        <w:t>ệ</w:t>
      </w:r>
      <w:r w:rsidRPr="00AC5CDC">
        <w:rPr>
          <w:sz w:val="24"/>
          <w:szCs w:val="24"/>
        </w:rPr>
        <w:t>n. Nhà máy có th</w:t>
      </w:r>
      <w:r w:rsidRPr="00AC5CDC">
        <w:rPr>
          <w:sz w:val="24"/>
          <w:szCs w:val="24"/>
        </w:rPr>
        <w:t>ể</w:t>
      </w:r>
      <w:r w:rsidRPr="00AC5CDC">
        <w:rPr>
          <w:sz w:val="24"/>
          <w:szCs w:val="24"/>
        </w:rPr>
        <w:t xml:space="preserve"> v</w:t>
      </w:r>
      <w:r w:rsidRPr="00AC5CDC">
        <w:rPr>
          <w:sz w:val="24"/>
          <w:szCs w:val="24"/>
        </w:rPr>
        <w:t>ậ</w:t>
      </w:r>
      <w:r w:rsidRPr="00AC5CDC">
        <w:rPr>
          <w:sz w:val="24"/>
          <w:szCs w:val="24"/>
        </w:rPr>
        <w:t xml:space="preserve">n hành </w:t>
      </w:r>
      <w:r w:rsidRPr="00AC5CDC">
        <w:rPr>
          <w:sz w:val="24"/>
          <w:szCs w:val="24"/>
        </w:rPr>
        <w:t>ở</w:t>
      </w:r>
      <w:r w:rsidRPr="00AC5CDC">
        <w:rPr>
          <w:sz w:val="24"/>
          <w:szCs w:val="24"/>
        </w:rPr>
        <w:t xml:space="preserve"> c</w:t>
      </w:r>
      <w:r w:rsidRPr="00AC5CDC">
        <w:rPr>
          <w:sz w:val="24"/>
          <w:szCs w:val="24"/>
        </w:rPr>
        <w:t>ả</w:t>
      </w:r>
      <w:r w:rsidRPr="00AC5CDC">
        <w:rPr>
          <w:sz w:val="24"/>
          <w:szCs w:val="24"/>
        </w:rPr>
        <w:t xml:space="preserve"> 3 ch</w:t>
      </w:r>
      <w:r w:rsidRPr="00AC5CDC">
        <w:rPr>
          <w:sz w:val="24"/>
          <w:szCs w:val="24"/>
        </w:rPr>
        <w:t>ế</w:t>
      </w:r>
      <w:r w:rsidRPr="00AC5CDC">
        <w:rPr>
          <w:sz w:val="24"/>
          <w:szCs w:val="24"/>
        </w:rPr>
        <w:t xml:space="preserve"> đ</w:t>
      </w:r>
      <w:r w:rsidRPr="00AC5CDC">
        <w:rPr>
          <w:sz w:val="24"/>
          <w:szCs w:val="24"/>
        </w:rPr>
        <w:t>ộ</w:t>
      </w:r>
      <w:r w:rsidRPr="00AC5CDC">
        <w:rPr>
          <w:sz w:val="24"/>
          <w:szCs w:val="24"/>
        </w:rPr>
        <w:t>: d</w:t>
      </w:r>
      <w:r w:rsidRPr="00AC5CDC">
        <w:rPr>
          <w:sz w:val="24"/>
          <w:szCs w:val="24"/>
        </w:rPr>
        <w:t>ầ</w:t>
      </w:r>
      <w:r w:rsidRPr="00AC5CDC">
        <w:rPr>
          <w:sz w:val="24"/>
          <w:szCs w:val="24"/>
        </w:rPr>
        <w:t>u, khí, h</w:t>
      </w:r>
      <w:r w:rsidRPr="00AC5CDC">
        <w:rPr>
          <w:sz w:val="24"/>
          <w:szCs w:val="24"/>
        </w:rPr>
        <w:t>ỗ</w:t>
      </w:r>
      <w:r w:rsidRPr="00AC5CDC">
        <w:rPr>
          <w:sz w:val="24"/>
          <w:szCs w:val="24"/>
        </w:rPr>
        <w:t>n h</w:t>
      </w:r>
      <w:r w:rsidRPr="00AC5CDC">
        <w:rPr>
          <w:sz w:val="24"/>
          <w:szCs w:val="24"/>
        </w:rPr>
        <w:t>ợ</w:t>
      </w:r>
      <w:r w:rsidRPr="00AC5CDC">
        <w:rPr>
          <w:sz w:val="24"/>
          <w:szCs w:val="24"/>
        </w:rPr>
        <w:t>p d</w:t>
      </w:r>
      <w:r w:rsidRPr="00AC5CDC">
        <w:rPr>
          <w:sz w:val="24"/>
          <w:szCs w:val="24"/>
        </w:rPr>
        <w:t>ầ</w:t>
      </w:r>
      <w:r w:rsidRPr="00AC5CDC">
        <w:rPr>
          <w:sz w:val="24"/>
          <w:szCs w:val="24"/>
        </w:rPr>
        <w:t>u và khí.</w:t>
      </w:r>
    </w:p>
    <w:p w14:paraId="09D58314" w14:textId="77777777" w:rsidR="0057620C" w:rsidRPr="00AC5CDC" w:rsidRDefault="0057620C">
      <w:pPr>
        <w:pStyle w:val="BodyText"/>
        <w:spacing w:before="5"/>
        <w:rPr>
          <w:sz w:val="24"/>
          <w:szCs w:val="24"/>
        </w:rPr>
      </w:pPr>
    </w:p>
    <w:p w14:paraId="5F125B59" w14:textId="2E4CBBA6" w:rsidR="0057620C" w:rsidRPr="00AC5CDC" w:rsidRDefault="0067011E" w:rsidP="00D971AB">
      <w:pPr>
        <w:pStyle w:val="BodyText"/>
        <w:ind w:left="300" w:right="153" w:firstLine="420"/>
        <w:rPr>
          <w:sz w:val="24"/>
          <w:szCs w:val="24"/>
        </w:rPr>
      </w:pPr>
      <w:r w:rsidRPr="00AC5CDC">
        <w:rPr>
          <w:sz w:val="24"/>
          <w:szCs w:val="24"/>
        </w:rPr>
        <w:t>Như v</w:t>
      </w:r>
      <w:r w:rsidRPr="00AC5CDC">
        <w:rPr>
          <w:sz w:val="24"/>
          <w:szCs w:val="24"/>
        </w:rPr>
        <w:t>ậ</w:t>
      </w:r>
      <w:r w:rsidRPr="00AC5CDC">
        <w:rPr>
          <w:sz w:val="24"/>
          <w:szCs w:val="24"/>
        </w:rPr>
        <w:t>y, t</w:t>
      </w:r>
      <w:r w:rsidRPr="00AC5CDC">
        <w:rPr>
          <w:sz w:val="24"/>
          <w:szCs w:val="24"/>
        </w:rPr>
        <w:t>ừ</w:t>
      </w:r>
      <w:r w:rsidRPr="00AC5CDC">
        <w:rPr>
          <w:sz w:val="24"/>
          <w:szCs w:val="24"/>
        </w:rPr>
        <w:t xml:space="preserve"> tháng 5/1996, Nhà máy đi</w:t>
      </w:r>
      <w:r w:rsidRPr="00AC5CDC">
        <w:rPr>
          <w:sz w:val="24"/>
          <w:szCs w:val="24"/>
        </w:rPr>
        <w:t>ệ</w:t>
      </w:r>
      <w:r w:rsidRPr="00AC5CDC">
        <w:rPr>
          <w:sz w:val="24"/>
          <w:szCs w:val="24"/>
        </w:rPr>
        <w:t>n Bà R</w:t>
      </w:r>
      <w:r w:rsidRPr="00AC5CDC">
        <w:rPr>
          <w:sz w:val="24"/>
          <w:szCs w:val="24"/>
        </w:rPr>
        <w:t>ị</w:t>
      </w:r>
      <w:r w:rsidRPr="00AC5CDC">
        <w:rPr>
          <w:sz w:val="24"/>
          <w:szCs w:val="24"/>
        </w:rPr>
        <w:t>a có t</w:t>
      </w:r>
      <w:r w:rsidRPr="00AC5CDC">
        <w:rPr>
          <w:sz w:val="24"/>
          <w:szCs w:val="24"/>
        </w:rPr>
        <w:t>ổ</w:t>
      </w:r>
      <w:r w:rsidRPr="00AC5CDC">
        <w:rPr>
          <w:sz w:val="24"/>
          <w:szCs w:val="24"/>
        </w:rPr>
        <w:t>ng c</w:t>
      </w:r>
      <w:r w:rsidRPr="00AC5CDC">
        <w:rPr>
          <w:sz w:val="24"/>
          <w:szCs w:val="24"/>
        </w:rPr>
        <w:t>ộ</w:t>
      </w:r>
      <w:r w:rsidRPr="00AC5CDC">
        <w:rPr>
          <w:sz w:val="24"/>
          <w:szCs w:val="24"/>
        </w:rPr>
        <w:t>ng 8 t</w:t>
      </w:r>
      <w:r w:rsidRPr="00AC5CDC">
        <w:rPr>
          <w:sz w:val="24"/>
          <w:szCs w:val="24"/>
        </w:rPr>
        <w:t>ổ</w:t>
      </w:r>
      <w:r w:rsidRPr="00AC5CDC">
        <w:rPr>
          <w:sz w:val="24"/>
          <w:szCs w:val="24"/>
        </w:rPr>
        <w:t xml:space="preserve"> </w:t>
      </w:r>
      <w:r w:rsidRPr="00AC5CDC">
        <w:rPr>
          <w:sz w:val="24"/>
          <w:szCs w:val="24"/>
        </w:rPr>
        <w:t>máy turbine khí g</w:t>
      </w:r>
      <w:r w:rsidRPr="00AC5CDC">
        <w:rPr>
          <w:sz w:val="24"/>
          <w:szCs w:val="24"/>
        </w:rPr>
        <w:t>ồ</w:t>
      </w:r>
      <w:r w:rsidRPr="00AC5CDC">
        <w:rPr>
          <w:sz w:val="24"/>
          <w:szCs w:val="24"/>
        </w:rPr>
        <w:t>m 2 t</w:t>
      </w:r>
      <w:r w:rsidRPr="00AC5CDC">
        <w:rPr>
          <w:sz w:val="24"/>
          <w:szCs w:val="24"/>
        </w:rPr>
        <w:t>ổ</w:t>
      </w:r>
      <w:r w:rsidRPr="00AC5CDC">
        <w:rPr>
          <w:sz w:val="24"/>
          <w:szCs w:val="24"/>
        </w:rPr>
        <w:t xml:space="preserve"> máy turbine khí F5 và 6 t</w:t>
      </w:r>
      <w:r w:rsidRPr="00AC5CDC">
        <w:rPr>
          <w:sz w:val="24"/>
          <w:szCs w:val="24"/>
        </w:rPr>
        <w:t>ổ</w:t>
      </w:r>
      <w:r w:rsidRPr="00AC5CDC">
        <w:rPr>
          <w:sz w:val="24"/>
          <w:szCs w:val="24"/>
        </w:rPr>
        <w:t xml:space="preserve"> máy turbine khí F6. T</w:t>
      </w:r>
      <w:r w:rsidRPr="00AC5CDC">
        <w:rPr>
          <w:sz w:val="24"/>
          <w:szCs w:val="24"/>
        </w:rPr>
        <w:t>ổ</w:t>
      </w:r>
      <w:r w:rsidRPr="00AC5CDC">
        <w:rPr>
          <w:sz w:val="24"/>
          <w:szCs w:val="24"/>
        </w:rPr>
        <w:t>ng công su</w:t>
      </w:r>
      <w:r w:rsidRPr="00AC5CDC">
        <w:rPr>
          <w:sz w:val="24"/>
          <w:szCs w:val="24"/>
        </w:rPr>
        <w:t>ấ</w:t>
      </w:r>
      <w:r w:rsidRPr="00AC5CDC">
        <w:rPr>
          <w:sz w:val="24"/>
          <w:szCs w:val="24"/>
        </w:rPr>
        <w:t>t thi</w:t>
      </w:r>
      <w:r w:rsidRPr="00AC5CDC">
        <w:rPr>
          <w:sz w:val="24"/>
          <w:szCs w:val="24"/>
        </w:rPr>
        <w:t>ế</w:t>
      </w:r>
      <w:r w:rsidRPr="00AC5CDC">
        <w:rPr>
          <w:sz w:val="24"/>
          <w:szCs w:val="24"/>
        </w:rPr>
        <w:t>t k</w:t>
      </w:r>
      <w:r w:rsidRPr="00AC5CDC">
        <w:rPr>
          <w:sz w:val="24"/>
          <w:szCs w:val="24"/>
        </w:rPr>
        <w:t>ế</w:t>
      </w:r>
      <w:r w:rsidRPr="00AC5CDC">
        <w:rPr>
          <w:sz w:val="24"/>
          <w:szCs w:val="24"/>
        </w:rPr>
        <w:t xml:space="preserve"> lên đ</w:t>
      </w:r>
      <w:r w:rsidRPr="00AC5CDC">
        <w:rPr>
          <w:sz w:val="24"/>
          <w:szCs w:val="24"/>
        </w:rPr>
        <w:t>ế</w:t>
      </w:r>
      <w:r w:rsidRPr="00AC5CDC">
        <w:rPr>
          <w:sz w:val="24"/>
          <w:szCs w:val="24"/>
        </w:rPr>
        <w:t>n 271,8 MW.</w:t>
      </w:r>
    </w:p>
    <w:p w14:paraId="50C79237" w14:textId="134129B1" w:rsidR="005C5C1A" w:rsidRPr="00AC5CDC" w:rsidRDefault="005C5C1A">
      <w:pPr>
        <w:pStyle w:val="BodyText"/>
        <w:ind w:left="300" w:right="153"/>
        <w:rPr>
          <w:sz w:val="24"/>
          <w:szCs w:val="24"/>
        </w:rPr>
      </w:pPr>
    </w:p>
    <w:p w14:paraId="45E91962" w14:textId="062BED99" w:rsidR="005C5C1A" w:rsidRPr="00AC5CDC" w:rsidRDefault="005C5C1A" w:rsidP="00D971AB">
      <w:pPr>
        <w:pStyle w:val="BodyText"/>
        <w:ind w:left="300" w:right="153" w:firstLine="111"/>
        <w:rPr>
          <w:sz w:val="24"/>
          <w:szCs w:val="24"/>
        </w:rPr>
      </w:pPr>
      <w:r w:rsidRPr="00AC5CDC">
        <w:rPr>
          <w:sz w:val="24"/>
          <w:szCs w:val="24"/>
        </w:rPr>
        <w:t>Do nhu cầu phát triển nguồn điện để phục vụ cho nền kinh tế, chính trị, văn hoá, xã hội của đất nước, Tổng công ty Điện lực Việt Nam đã triển khai lắp đặt cụm chu trình hỗn hợp đuôi hơi 306 - 1 Nhà máy điện Bà Rịa với công suất lắp đặt 58 MW. Cụm chu trình này đã đưa vào vận hành từ năm 1999.</w:t>
      </w:r>
    </w:p>
    <w:p w14:paraId="1208C40E" w14:textId="77777777" w:rsidR="00D971AB" w:rsidRPr="00AC5CDC" w:rsidRDefault="005C5C1A" w:rsidP="00D971AB">
      <w:pPr>
        <w:pStyle w:val="ListParagraph"/>
        <w:numPr>
          <w:ilvl w:val="0"/>
          <w:numId w:val="1"/>
        </w:numPr>
        <w:tabs>
          <w:tab w:val="left" w:pos="411"/>
        </w:tabs>
        <w:ind w:right="213" w:firstLine="0"/>
        <w:rPr>
          <w:sz w:val="24"/>
          <w:szCs w:val="24"/>
        </w:rPr>
      </w:pPr>
      <w:r w:rsidRPr="00AC5CDC">
        <w:rPr>
          <w:sz w:val="24"/>
          <w:szCs w:val="24"/>
        </w:rPr>
        <w:t xml:space="preserve">Trước nhu cầu về điện ngày càng cao, EVN đã quyết định tiếp tục xây dựng cụm chu trình hỗn hợp 306-2 có công suất 59, 1 </w:t>
      </w:r>
      <w:r w:rsidRPr="00AC5CDC">
        <w:rPr>
          <w:spacing w:val="-4"/>
          <w:sz w:val="24"/>
          <w:szCs w:val="24"/>
        </w:rPr>
        <w:t xml:space="preserve">MW </w:t>
      </w:r>
      <w:r w:rsidRPr="00AC5CDC">
        <w:rPr>
          <w:sz w:val="24"/>
          <w:szCs w:val="24"/>
        </w:rPr>
        <w:t>và giao cho Ban Giám đốc Nhà máy kiêm nhiệm Chủ nhiệm Ban Quản</w:t>
      </w:r>
      <w:r w:rsidRPr="00AC5CDC">
        <w:rPr>
          <w:spacing w:val="-12"/>
          <w:sz w:val="24"/>
          <w:szCs w:val="24"/>
        </w:rPr>
        <w:t xml:space="preserve"> </w:t>
      </w:r>
      <w:r w:rsidRPr="00AC5CDC">
        <w:rPr>
          <w:sz w:val="24"/>
          <w:szCs w:val="24"/>
        </w:rPr>
        <w:t>lý.</w:t>
      </w:r>
    </w:p>
    <w:p w14:paraId="00F2D3E2" w14:textId="77777777" w:rsidR="00D971AB" w:rsidRPr="00AC5CDC" w:rsidRDefault="00D971AB" w:rsidP="00D971AB">
      <w:pPr>
        <w:pStyle w:val="ListParagraph"/>
        <w:tabs>
          <w:tab w:val="left" w:pos="411"/>
        </w:tabs>
        <w:ind w:right="213"/>
        <w:rPr>
          <w:sz w:val="24"/>
          <w:szCs w:val="24"/>
        </w:rPr>
      </w:pPr>
    </w:p>
    <w:p w14:paraId="169122CD" w14:textId="75560B0C" w:rsidR="00D971AB" w:rsidRPr="00AC5CDC" w:rsidRDefault="00D971AB" w:rsidP="00D971AB">
      <w:pPr>
        <w:pStyle w:val="ListParagraph"/>
        <w:numPr>
          <w:ilvl w:val="0"/>
          <w:numId w:val="1"/>
        </w:numPr>
        <w:tabs>
          <w:tab w:val="left" w:pos="411"/>
        </w:tabs>
        <w:ind w:right="213" w:firstLine="0"/>
        <w:rPr>
          <w:sz w:val="24"/>
          <w:szCs w:val="24"/>
        </w:rPr>
      </w:pPr>
      <w:r w:rsidRPr="00AC5CDC">
        <w:rPr>
          <w:sz w:val="24"/>
          <w:szCs w:val="24"/>
        </w:rPr>
        <w:t>Dự án từ nguồn vốn vay của EDCF Hàn Quốc với tổng giá trị trên 50 triệu USD được khởi công ngày 14/4/2000. Mặc dù đây là công việc hoàn toàn mới mẻ, nhưng CBCNV Nhà máy đã quyết tâm</w:t>
      </w:r>
      <w:r w:rsidRPr="00AC5CDC">
        <w:rPr>
          <w:spacing w:val="-31"/>
          <w:sz w:val="24"/>
          <w:szCs w:val="24"/>
        </w:rPr>
        <w:t xml:space="preserve"> </w:t>
      </w:r>
      <w:r w:rsidRPr="00AC5CDC">
        <w:rPr>
          <w:sz w:val="24"/>
          <w:szCs w:val="24"/>
        </w:rPr>
        <w:t xml:space="preserve">xây dựng, đưa công trình vào vận hành an toàn, đúng tiến độ (ngày 22/4/2002), được Bộ Công nghiệp tặng Bằng khen và đánh giá là "Dự án đầu tiên trong ngành Điện thực hiện đúng tiến độ, đạt chất lượng và đúng thiết kế </w:t>
      </w:r>
      <w:r w:rsidRPr="00AC5CDC">
        <w:rPr>
          <w:spacing w:val="2"/>
          <w:sz w:val="24"/>
          <w:szCs w:val="24"/>
        </w:rPr>
        <w:t xml:space="preserve">kỹ </w:t>
      </w:r>
      <w:r w:rsidRPr="00AC5CDC">
        <w:rPr>
          <w:sz w:val="24"/>
          <w:szCs w:val="24"/>
        </w:rPr>
        <w:t>thuật" trong thời điểm</w:t>
      </w:r>
      <w:r w:rsidRPr="00AC5CDC">
        <w:rPr>
          <w:spacing w:val="-23"/>
          <w:sz w:val="24"/>
          <w:szCs w:val="24"/>
        </w:rPr>
        <w:t xml:space="preserve"> </w:t>
      </w:r>
      <w:r w:rsidRPr="00AC5CDC">
        <w:rPr>
          <w:sz w:val="24"/>
          <w:szCs w:val="24"/>
        </w:rPr>
        <w:t>này.</w:t>
      </w:r>
    </w:p>
    <w:p w14:paraId="50DBAD38" w14:textId="77777777" w:rsidR="00D971AB" w:rsidRPr="00AC5CDC" w:rsidRDefault="00D971AB" w:rsidP="00D971AB">
      <w:pPr>
        <w:tabs>
          <w:tab w:val="left" w:pos="411"/>
        </w:tabs>
        <w:ind w:right="213"/>
        <w:rPr>
          <w:sz w:val="24"/>
          <w:szCs w:val="24"/>
        </w:rPr>
      </w:pPr>
    </w:p>
    <w:p w14:paraId="5E46C5F8" w14:textId="77777777" w:rsidR="005C5C1A" w:rsidRPr="00AC5CDC" w:rsidRDefault="005C5C1A">
      <w:pPr>
        <w:pStyle w:val="BodyText"/>
        <w:ind w:left="300" w:right="153"/>
        <w:rPr>
          <w:sz w:val="24"/>
          <w:szCs w:val="24"/>
        </w:rPr>
      </w:pPr>
    </w:p>
    <w:tbl>
      <w:tblPr>
        <w:tblW w:w="10880" w:type="dxa"/>
        <w:tblInd w:w="100" w:type="dxa"/>
        <w:tblLayout w:type="fixed"/>
        <w:tblCellMar>
          <w:left w:w="0" w:type="dxa"/>
          <w:right w:w="0" w:type="dxa"/>
        </w:tblCellMar>
        <w:tblLook w:val="01E0" w:firstRow="1" w:lastRow="1" w:firstColumn="1" w:lastColumn="1" w:noHBand="0" w:noVBand="0"/>
      </w:tblPr>
      <w:tblGrid>
        <w:gridCol w:w="5930"/>
        <w:gridCol w:w="4950"/>
      </w:tblGrid>
      <w:tr w:rsidR="0057620C" w:rsidRPr="00AC5CDC" w14:paraId="22780CCA" w14:textId="77777777" w:rsidTr="00D971AB">
        <w:trPr>
          <w:trHeight w:val="3462"/>
        </w:trPr>
        <w:tc>
          <w:tcPr>
            <w:tcW w:w="5930" w:type="dxa"/>
          </w:tcPr>
          <w:p w14:paraId="7106ED5B" w14:textId="08DC1C81" w:rsidR="0057620C" w:rsidRPr="00AC5CDC" w:rsidRDefault="00D971AB">
            <w:pPr>
              <w:pStyle w:val="TableParagraph"/>
              <w:ind w:left="200"/>
              <w:rPr>
                <w:sz w:val="24"/>
                <w:szCs w:val="24"/>
              </w:rPr>
            </w:pPr>
            <w:r w:rsidRPr="00AC5CDC">
              <w:rPr>
                <w:sz w:val="24"/>
                <w:szCs w:val="24"/>
              </w:rPr>
              <w:t xml:space="preserve">  </w:t>
            </w:r>
            <w:r w:rsidR="0067011E" w:rsidRPr="00AC5CDC">
              <w:rPr>
                <w:noProof/>
                <w:sz w:val="24"/>
                <w:szCs w:val="24"/>
              </w:rPr>
              <w:drawing>
                <wp:inline distT="0" distB="0" distL="0" distR="0" wp14:anchorId="4A006072" wp14:editId="399D4BD9">
                  <wp:extent cx="2952750" cy="216491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7" cstate="print"/>
                          <a:stretch>
                            <a:fillRect/>
                          </a:stretch>
                        </pic:blipFill>
                        <pic:spPr>
                          <a:xfrm>
                            <a:off x="0" y="0"/>
                            <a:ext cx="3004982" cy="2203215"/>
                          </a:xfrm>
                          <a:prstGeom prst="rect">
                            <a:avLst/>
                          </a:prstGeom>
                        </pic:spPr>
                      </pic:pic>
                    </a:graphicData>
                  </a:graphic>
                </wp:inline>
              </w:drawing>
            </w:r>
          </w:p>
          <w:p w14:paraId="31CCBBF6" w14:textId="7BF29153" w:rsidR="0057620C" w:rsidRPr="00AC5CDC" w:rsidRDefault="0067011E" w:rsidP="00D971AB">
            <w:pPr>
              <w:pStyle w:val="TableParagraph"/>
              <w:spacing w:before="100" w:line="180" w:lineRule="atLeast"/>
              <w:ind w:right="45"/>
              <w:rPr>
                <w:i/>
                <w:sz w:val="24"/>
                <w:szCs w:val="24"/>
              </w:rPr>
            </w:pPr>
            <w:r w:rsidRPr="00AC5CDC">
              <w:rPr>
                <w:sz w:val="24"/>
                <w:szCs w:val="24"/>
              </w:rPr>
              <w:t>(</w:t>
            </w:r>
            <w:r w:rsidRPr="00AC5CDC">
              <w:rPr>
                <w:sz w:val="24"/>
                <w:szCs w:val="24"/>
              </w:rPr>
              <w:t>Ả</w:t>
            </w:r>
            <w:r w:rsidRPr="00AC5CDC">
              <w:rPr>
                <w:sz w:val="24"/>
                <w:szCs w:val="24"/>
              </w:rPr>
              <w:t xml:space="preserve">nh: </w:t>
            </w:r>
            <w:r w:rsidRPr="00AC5CDC">
              <w:rPr>
                <w:i/>
                <w:sz w:val="24"/>
                <w:szCs w:val="24"/>
              </w:rPr>
              <w:t>L</w:t>
            </w:r>
            <w:r w:rsidRPr="00AC5CDC">
              <w:rPr>
                <w:i/>
                <w:sz w:val="24"/>
                <w:szCs w:val="24"/>
              </w:rPr>
              <w:t>ễ</w:t>
            </w:r>
            <w:r w:rsidRPr="00AC5CDC">
              <w:rPr>
                <w:i/>
                <w:sz w:val="24"/>
                <w:szCs w:val="24"/>
              </w:rPr>
              <w:t xml:space="preserve"> kh</w:t>
            </w:r>
            <w:r w:rsidRPr="00AC5CDC">
              <w:rPr>
                <w:i/>
                <w:sz w:val="24"/>
                <w:szCs w:val="24"/>
              </w:rPr>
              <w:t>ở</w:t>
            </w:r>
            <w:r w:rsidRPr="00AC5CDC">
              <w:rPr>
                <w:i/>
                <w:sz w:val="24"/>
                <w:szCs w:val="24"/>
              </w:rPr>
              <w:t>i công xây d</w:t>
            </w:r>
            <w:r w:rsidRPr="00AC5CDC">
              <w:rPr>
                <w:i/>
                <w:sz w:val="24"/>
                <w:szCs w:val="24"/>
              </w:rPr>
              <w:t>ự</w:t>
            </w:r>
            <w:r w:rsidRPr="00AC5CDC">
              <w:rPr>
                <w:i/>
                <w:sz w:val="24"/>
                <w:szCs w:val="24"/>
              </w:rPr>
              <w:t>ng c</w:t>
            </w:r>
            <w:r w:rsidRPr="00AC5CDC">
              <w:rPr>
                <w:i/>
                <w:sz w:val="24"/>
                <w:szCs w:val="24"/>
              </w:rPr>
              <w:t>ụ</w:t>
            </w:r>
            <w:r w:rsidRPr="00AC5CDC">
              <w:rPr>
                <w:i/>
                <w:sz w:val="24"/>
                <w:szCs w:val="24"/>
              </w:rPr>
              <w:t>m chu trình h</w:t>
            </w:r>
            <w:r w:rsidRPr="00AC5CDC">
              <w:rPr>
                <w:i/>
                <w:sz w:val="24"/>
                <w:szCs w:val="24"/>
              </w:rPr>
              <w:t>ỗ</w:t>
            </w:r>
            <w:r w:rsidRPr="00AC5CDC">
              <w:rPr>
                <w:i/>
                <w:sz w:val="24"/>
                <w:szCs w:val="24"/>
              </w:rPr>
              <w:t>n h</w:t>
            </w:r>
            <w:r w:rsidRPr="00AC5CDC">
              <w:rPr>
                <w:i/>
                <w:sz w:val="24"/>
                <w:szCs w:val="24"/>
              </w:rPr>
              <w:t>ợ</w:t>
            </w:r>
            <w:r w:rsidRPr="00AC5CDC">
              <w:rPr>
                <w:i/>
                <w:sz w:val="24"/>
                <w:szCs w:val="24"/>
              </w:rPr>
              <w:t>p đuôi hơi 306-1)</w:t>
            </w:r>
          </w:p>
        </w:tc>
        <w:tc>
          <w:tcPr>
            <w:tcW w:w="4950" w:type="dxa"/>
          </w:tcPr>
          <w:p w14:paraId="07109D4E" w14:textId="77777777" w:rsidR="0057620C" w:rsidRPr="00AC5CDC" w:rsidRDefault="00D971AB">
            <w:pPr>
              <w:pStyle w:val="TableParagraph"/>
              <w:ind w:left="64" w:right="178"/>
              <w:rPr>
                <w:sz w:val="24"/>
                <w:szCs w:val="24"/>
              </w:rPr>
            </w:pPr>
            <w:r w:rsidRPr="00AC5CDC">
              <w:rPr>
                <w:noProof/>
                <w:sz w:val="24"/>
                <w:szCs w:val="24"/>
              </w:rPr>
              <w:drawing>
                <wp:inline distT="0" distB="0" distL="0" distR="0" wp14:anchorId="022E0E9A" wp14:editId="724D60A9">
                  <wp:extent cx="3143250" cy="219011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8" cstate="print"/>
                          <a:stretch>
                            <a:fillRect/>
                          </a:stretch>
                        </pic:blipFill>
                        <pic:spPr>
                          <a:xfrm>
                            <a:off x="0" y="0"/>
                            <a:ext cx="3147929" cy="2193375"/>
                          </a:xfrm>
                          <a:prstGeom prst="rect">
                            <a:avLst/>
                          </a:prstGeom>
                        </pic:spPr>
                      </pic:pic>
                    </a:graphicData>
                  </a:graphic>
                </wp:inline>
              </w:drawing>
            </w:r>
          </w:p>
          <w:p w14:paraId="1653A89B" w14:textId="236F5CA1" w:rsidR="00D971AB" w:rsidRPr="00AC5CDC" w:rsidRDefault="00D971AB" w:rsidP="00D971AB">
            <w:pPr>
              <w:pStyle w:val="TableParagraph"/>
              <w:ind w:left="64" w:right="178"/>
              <w:jc w:val="center"/>
              <w:rPr>
                <w:sz w:val="24"/>
                <w:szCs w:val="24"/>
              </w:rPr>
            </w:pPr>
            <w:r w:rsidRPr="00AC5CDC">
              <w:rPr>
                <w:sz w:val="24"/>
                <w:szCs w:val="24"/>
              </w:rPr>
              <w:t xml:space="preserve">(Ảnh: </w:t>
            </w:r>
            <w:r w:rsidRPr="00AC5CDC">
              <w:rPr>
                <w:i/>
                <w:sz w:val="24"/>
                <w:szCs w:val="24"/>
              </w:rPr>
              <w:t>Lễ khởi công xây dựng dự án đuôi hơi số</w:t>
            </w:r>
            <w:r w:rsidRPr="00AC5CDC">
              <w:rPr>
                <w:i/>
                <w:spacing w:val="-35"/>
                <w:sz w:val="24"/>
                <w:szCs w:val="24"/>
              </w:rPr>
              <w:t xml:space="preserve"> </w:t>
            </w:r>
            <w:r w:rsidRPr="00AC5CDC">
              <w:rPr>
                <w:i/>
                <w:sz w:val="24"/>
                <w:szCs w:val="24"/>
              </w:rPr>
              <w:t>2)</w:t>
            </w:r>
          </w:p>
        </w:tc>
      </w:tr>
    </w:tbl>
    <w:p w14:paraId="728F69FC" w14:textId="77777777" w:rsidR="0057620C" w:rsidRPr="00AC5CDC" w:rsidRDefault="0057620C">
      <w:pPr>
        <w:pStyle w:val="BodyText"/>
        <w:spacing w:before="3"/>
        <w:rPr>
          <w:sz w:val="24"/>
          <w:szCs w:val="24"/>
        </w:rPr>
      </w:pPr>
    </w:p>
    <w:p w14:paraId="2E3FB239" w14:textId="77777777" w:rsidR="0057620C" w:rsidRPr="00AC5CDC" w:rsidRDefault="0067011E" w:rsidP="00D971AB">
      <w:pPr>
        <w:pStyle w:val="BodyText"/>
        <w:ind w:firstLine="720"/>
        <w:rPr>
          <w:sz w:val="24"/>
          <w:szCs w:val="24"/>
        </w:rPr>
      </w:pPr>
      <w:r w:rsidRPr="00AC5CDC">
        <w:rPr>
          <w:sz w:val="24"/>
          <w:szCs w:val="24"/>
        </w:rPr>
        <w:t>Như v</w:t>
      </w:r>
      <w:r w:rsidRPr="00AC5CDC">
        <w:rPr>
          <w:sz w:val="24"/>
          <w:szCs w:val="24"/>
        </w:rPr>
        <w:t>ậ</w:t>
      </w:r>
      <w:r w:rsidRPr="00AC5CDC">
        <w:rPr>
          <w:sz w:val="24"/>
          <w:szCs w:val="24"/>
        </w:rPr>
        <w:t>y, đ</w:t>
      </w:r>
      <w:r w:rsidRPr="00AC5CDC">
        <w:rPr>
          <w:sz w:val="24"/>
          <w:szCs w:val="24"/>
        </w:rPr>
        <w:t>ế</w:t>
      </w:r>
      <w:r w:rsidRPr="00AC5CDC">
        <w:rPr>
          <w:sz w:val="24"/>
          <w:szCs w:val="24"/>
        </w:rPr>
        <w:t>n tháng 4/2002, t</w:t>
      </w:r>
      <w:r w:rsidRPr="00AC5CDC">
        <w:rPr>
          <w:sz w:val="24"/>
          <w:szCs w:val="24"/>
        </w:rPr>
        <w:t>ổ</w:t>
      </w:r>
      <w:r w:rsidRPr="00AC5CDC">
        <w:rPr>
          <w:sz w:val="24"/>
          <w:szCs w:val="24"/>
        </w:rPr>
        <w:t>ng công su</w:t>
      </w:r>
      <w:r w:rsidRPr="00AC5CDC">
        <w:rPr>
          <w:sz w:val="24"/>
          <w:szCs w:val="24"/>
        </w:rPr>
        <w:t>ấ</w:t>
      </w:r>
      <w:r w:rsidRPr="00AC5CDC">
        <w:rPr>
          <w:sz w:val="24"/>
          <w:szCs w:val="24"/>
        </w:rPr>
        <w:t>t thi</w:t>
      </w:r>
      <w:r w:rsidRPr="00AC5CDC">
        <w:rPr>
          <w:sz w:val="24"/>
          <w:szCs w:val="24"/>
        </w:rPr>
        <w:t>ế</w:t>
      </w:r>
      <w:r w:rsidRPr="00AC5CDC">
        <w:rPr>
          <w:sz w:val="24"/>
          <w:szCs w:val="24"/>
        </w:rPr>
        <w:t>t k</w:t>
      </w:r>
      <w:r w:rsidRPr="00AC5CDC">
        <w:rPr>
          <w:sz w:val="24"/>
          <w:szCs w:val="24"/>
        </w:rPr>
        <w:t>ế</w:t>
      </w:r>
      <w:r w:rsidRPr="00AC5CDC">
        <w:rPr>
          <w:sz w:val="24"/>
          <w:szCs w:val="24"/>
        </w:rPr>
        <w:t xml:space="preserve"> l</w:t>
      </w:r>
      <w:r w:rsidRPr="00AC5CDC">
        <w:rPr>
          <w:sz w:val="24"/>
          <w:szCs w:val="24"/>
        </w:rPr>
        <w:t>ắ</w:t>
      </w:r>
      <w:r w:rsidRPr="00AC5CDC">
        <w:rPr>
          <w:sz w:val="24"/>
          <w:szCs w:val="24"/>
        </w:rPr>
        <w:t>p đ</w:t>
      </w:r>
      <w:r w:rsidRPr="00AC5CDC">
        <w:rPr>
          <w:sz w:val="24"/>
          <w:szCs w:val="24"/>
        </w:rPr>
        <w:t>ặ</w:t>
      </w:r>
      <w:r w:rsidRPr="00AC5CDC">
        <w:rPr>
          <w:sz w:val="24"/>
          <w:szCs w:val="24"/>
        </w:rPr>
        <w:t>t c</w:t>
      </w:r>
      <w:r w:rsidRPr="00AC5CDC">
        <w:rPr>
          <w:sz w:val="24"/>
          <w:szCs w:val="24"/>
        </w:rPr>
        <w:t>ủ</w:t>
      </w:r>
      <w:r w:rsidRPr="00AC5CDC">
        <w:rPr>
          <w:sz w:val="24"/>
          <w:szCs w:val="24"/>
        </w:rPr>
        <w:t>a Nhà máy là 388,9 MW.</w:t>
      </w:r>
    </w:p>
    <w:p w14:paraId="5CA508A0" w14:textId="77777777" w:rsidR="0057620C" w:rsidRPr="00AC5CDC" w:rsidRDefault="0057620C">
      <w:pPr>
        <w:pStyle w:val="BodyText"/>
        <w:spacing w:before="3" w:after="1"/>
        <w:rPr>
          <w:sz w:val="24"/>
          <w:szCs w:val="24"/>
        </w:rPr>
      </w:pPr>
    </w:p>
    <w:tbl>
      <w:tblPr>
        <w:tblW w:w="10859" w:type="dxa"/>
        <w:tblInd w:w="100" w:type="dxa"/>
        <w:tblLayout w:type="fixed"/>
        <w:tblCellMar>
          <w:left w:w="0" w:type="dxa"/>
          <w:right w:w="0" w:type="dxa"/>
        </w:tblCellMar>
        <w:tblLook w:val="01E0" w:firstRow="1" w:lastRow="1" w:firstColumn="1" w:lastColumn="1" w:noHBand="0" w:noVBand="0"/>
      </w:tblPr>
      <w:tblGrid>
        <w:gridCol w:w="5515"/>
        <w:gridCol w:w="5344"/>
      </w:tblGrid>
      <w:tr w:rsidR="0057620C" w:rsidRPr="00AC5CDC" w14:paraId="707576E0" w14:textId="77777777" w:rsidTr="00D971AB">
        <w:trPr>
          <w:trHeight w:val="3794"/>
        </w:trPr>
        <w:tc>
          <w:tcPr>
            <w:tcW w:w="5515" w:type="dxa"/>
          </w:tcPr>
          <w:p w14:paraId="4248CCC0" w14:textId="77777777" w:rsidR="0057620C" w:rsidRPr="00AC5CDC" w:rsidRDefault="0067011E">
            <w:pPr>
              <w:pStyle w:val="TableParagraph"/>
              <w:ind w:left="200"/>
              <w:rPr>
                <w:sz w:val="24"/>
                <w:szCs w:val="24"/>
              </w:rPr>
            </w:pPr>
            <w:r w:rsidRPr="00AC5CDC">
              <w:rPr>
                <w:noProof/>
                <w:sz w:val="24"/>
                <w:szCs w:val="24"/>
              </w:rPr>
              <w:drawing>
                <wp:inline distT="0" distB="0" distL="0" distR="0" wp14:anchorId="421CC228" wp14:editId="7621FB4A">
                  <wp:extent cx="3200400" cy="236156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9" cstate="print"/>
                          <a:stretch>
                            <a:fillRect/>
                          </a:stretch>
                        </pic:blipFill>
                        <pic:spPr>
                          <a:xfrm>
                            <a:off x="0" y="0"/>
                            <a:ext cx="3202631" cy="2363211"/>
                          </a:xfrm>
                          <a:prstGeom prst="rect">
                            <a:avLst/>
                          </a:prstGeom>
                        </pic:spPr>
                      </pic:pic>
                    </a:graphicData>
                  </a:graphic>
                </wp:inline>
              </w:drawing>
            </w:r>
          </w:p>
        </w:tc>
        <w:tc>
          <w:tcPr>
            <w:tcW w:w="5344" w:type="dxa"/>
          </w:tcPr>
          <w:p w14:paraId="7DE3A76E" w14:textId="77777777" w:rsidR="0057620C" w:rsidRPr="00AC5CDC" w:rsidRDefault="0067011E">
            <w:pPr>
              <w:pStyle w:val="TableParagraph"/>
              <w:spacing w:before="1"/>
              <w:ind w:left="61" w:right="135"/>
              <w:rPr>
                <w:sz w:val="24"/>
                <w:szCs w:val="24"/>
              </w:rPr>
            </w:pPr>
            <w:r w:rsidRPr="00AC5CDC">
              <w:rPr>
                <w:sz w:val="24"/>
                <w:szCs w:val="24"/>
              </w:rPr>
              <w:t>- C</w:t>
            </w:r>
            <w:r w:rsidRPr="00AC5CDC">
              <w:rPr>
                <w:sz w:val="24"/>
                <w:szCs w:val="24"/>
              </w:rPr>
              <w:t>ụ</w:t>
            </w:r>
            <w:r w:rsidRPr="00AC5CDC">
              <w:rPr>
                <w:sz w:val="24"/>
                <w:szCs w:val="24"/>
              </w:rPr>
              <w:t>m chu trình h</w:t>
            </w:r>
            <w:r w:rsidRPr="00AC5CDC">
              <w:rPr>
                <w:sz w:val="24"/>
                <w:szCs w:val="24"/>
              </w:rPr>
              <w:t>ỗ</w:t>
            </w:r>
            <w:r w:rsidRPr="00AC5CDC">
              <w:rPr>
                <w:sz w:val="24"/>
                <w:szCs w:val="24"/>
              </w:rPr>
              <w:t>n h</w:t>
            </w:r>
            <w:r w:rsidRPr="00AC5CDC">
              <w:rPr>
                <w:sz w:val="24"/>
                <w:szCs w:val="24"/>
              </w:rPr>
              <w:t>ợ</w:t>
            </w:r>
            <w:r w:rsidRPr="00AC5CDC">
              <w:rPr>
                <w:sz w:val="24"/>
                <w:szCs w:val="24"/>
              </w:rPr>
              <w:t>p 306 - 2 đi vào ho</w:t>
            </w:r>
            <w:r w:rsidRPr="00AC5CDC">
              <w:rPr>
                <w:sz w:val="24"/>
                <w:szCs w:val="24"/>
              </w:rPr>
              <w:t>ạ</w:t>
            </w:r>
            <w:r w:rsidRPr="00AC5CDC">
              <w:rPr>
                <w:sz w:val="24"/>
                <w:szCs w:val="24"/>
              </w:rPr>
              <w:t>t đ</w:t>
            </w:r>
            <w:r w:rsidRPr="00AC5CDC">
              <w:rPr>
                <w:sz w:val="24"/>
                <w:szCs w:val="24"/>
              </w:rPr>
              <w:t>ộ</w:t>
            </w:r>
            <w:r w:rsidRPr="00AC5CDC">
              <w:rPr>
                <w:sz w:val="24"/>
                <w:szCs w:val="24"/>
              </w:rPr>
              <w:t>ng, nâng cao đư</w:t>
            </w:r>
            <w:r w:rsidRPr="00AC5CDC">
              <w:rPr>
                <w:sz w:val="24"/>
                <w:szCs w:val="24"/>
              </w:rPr>
              <w:t>ợ</w:t>
            </w:r>
            <w:r w:rsidRPr="00AC5CDC">
              <w:rPr>
                <w:sz w:val="24"/>
                <w:szCs w:val="24"/>
              </w:rPr>
              <w:t>c s</w:t>
            </w:r>
            <w:r w:rsidRPr="00AC5CDC">
              <w:rPr>
                <w:sz w:val="24"/>
                <w:szCs w:val="24"/>
              </w:rPr>
              <w:t>ả</w:t>
            </w:r>
            <w:r w:rsidRPr="00AC5CDC">
              <w:rPr>
                <w:sz w:val="24"/>
                <w:szCs w:val="24"/>
              </w:rPr>
              <w:t>n lư</w:t>
            </w:r>
            <w:r w:rsidRPr="00AC5CDC">
              <w:rPr>
                <w:sz w:val="24"/>
                <w:szCs w:val="24"/>
              </w:rPr>
              <w:t>ợ</w:t>
            </w:r>
            <w:r w:rsidRPr="00AC5CDC">
              <w:rPr>
                <w:sz w:val="24"/>
                <w:szCs w:val="24"/>
              </w:rPr>
              <w:t>ng đi</w:t>
            </w:r>
            <w:r w:rsidRPr="00AC5CDC">
              <w:rPr>
                <w:sz w:val="24"/>
                <w:szCs w:val="24"/>
              </w:rPr>
              <w:t>ệ</w:t>
            </w:r>
            <w:r w:rsidRPr="00AC5CDC">
              <w:rPr>
                <w:sz w:val="24"/>
                <w:szCs w:val="24"/>
              </w:rPr>
              <w:t>n phát ra. Các ch</w:t>
            </w:r>
            <w:r w:rsidRPr="00AC5CDC">
              <w:rPr>
                <w:sz w:val="24"/>
                <w:szCs w:val="24"/>
              </w:rPr>
              <w:t>ỉ</w:t>
            </w:r>
            <w:r w:rsidRPr="00AC5CDC">
              <w:rPr>
                <w:sz w:val="24"/>
                <w:szCs w:val="24"/>
              </w:rPr>
              <w:t xml:space="preserve"> tiêu kinh t</w:t>
            </w:r>
            <w:r w:rsidRPr="00AC5CDC">
              <w:rPr>
                <w:sz w:val="24"/>
                <w:szCs w:val="24"/>
              </w:rPr>
              <w:t>ế</w:t>
            </w:r>
            <w:r w:rsidRPr="00AC5CDC">
              <w:rPr>
                <w:sz w:val="24"/>
                <w:szCs w:val="24"/>
              </w:rPr>
              <w:t>, k</w:t>
            </w:r>
            <w:r w:rsidRPr="00AC5CDC">
              <w:rPr>
                <w:sz w:val="24"/>
                <w:szCs w:val="24"/>
              </w:rPr>
              <w:t>ỹ</w:t>
            </w:r>
            <w:r w:rsidRPr="00AC5CDC">
              <w:rPr>
                <w:sz w:val="24"/>
                <w:szCs w:val="24"/>
              </w:rPr>
              <w:t xml:space="preserve"> thu</w:t>
            </w:r>
            <w:r w:rsidRPr="00AC5CDC">
              <w:rPr>
                <w:sz w:val="24"/>
                <w:szCs w:val="24"/>
              </w:rPr>
              <w:t>ậ</w:t>
            </w:r>
            <w:r w:rsidRPr="00AC5CDC">
              <w:rPr>
                <w:sz w:val="24"/>
                <w:szCs w:val="24"/>
              </w:rPr>
              <w:t>t c</w:t>
            </w:r>
            <w:r w:rsidRPr="00AC5CDC">
              <w:rPr>
                <w:sz w:val="24"/>
                <w:szCs w:val="24"/>
              </w:rPr>
              <w:t>ủ</w:t>
            </w:r>
            <w:r w:rsidRPr="00AC5CDC">
              <w:rPr>
                <w:sz w:val="24"/>
                <w:szCs w:val="24"/>
              </w:rPr>
              <w:t>a Nhà máy ngày càng t</w:t>
            </w:r>
            <w:r w:rsidRPr="00AC5CDC">
              <w:rPr>
                <w:sz w:val="24"/>
                <w:szCs w:val="24"/>
              </w:rPr>
              <w:t>ố</w:t>
            </w:r>
            <w:r w:rsidRPr="00AC5CDC">
              <w:rPr>
                <w:sz w:val="24"/>
                <w:szCs w:val="24"/>
              </w:rPr>
              <w:t>i ưu vì c</w:t>
            </w:r>
            <w:r w:rsidRPr="00AC5CDC">
              <w:rPr>
                <w:sz w:val="24"/>
                <w:szCs w:val="24"/>
              </w:rPr>
              <w:t>ụ</w:t>
            </w:r>
            <w:r w:rsidRPr="00AC5CDC">
              <w:rPr>
                <w:sz w:val="24"/>
                <w:szCs w:val="24"/>
              </w:rPr>
              <w:t>m chu trình h</w:t>
            </w:r>
            <w:r w:rsidRPr="00AC5CDC">
              <w:rPr>
                <w:sz w:val="24"/>
                <w:szCs w:val="24"/>
              </w:rPr>
              <w:t>ỗ</w:t>
            </w:r>
            <w:r w:rsidRPr="00AC5CDC">
              <w:rPr>
                <w:sz w:val="24"/>
                <w:szCs w:val="24"/>
              </w:rPr>
              <w:t>n h</w:t>
            </w:r>
            <w:r w:rsidRPr="00AC5CDC">
              <w:rPr>
                <w:sz w:val="24"/>
                <w:szCs w:val="24"/>
              </w:rPr>
              <w:t>ợ</w:t>
            </w:r>
            <w:r w:rsidRPr="00AC5CDC">
              <w:rPr>
                <w:sz w:val="24"/>
                <w:szCs w:val="24"/>
              </w:rPr>
              <w:t>p 306 - 2 ch</w:t>
            </w:r>
            <w:r w:rsidRPr="00AC5CDC">
              <w:rPr>
                <w:sz w:val="24"/>
                <w:szCs w:val="24"/>
              </w:rPr>
              <w:t>ỉ</w:t>
            </w:r>
            <w:r w:rsidRPr="00AC5CDC">
              <w:rPr>
                <w:sz w:val="24"/>
                <w:szCs w:val="24"/>
              </w:rPr>
              <w:t xml:space="preserve"> s</w:t>
            </w:r>
            <w:r w:rsidRPr="00AC5CDC">
              <w:rPr>
                <w:sz w:val="24"/>
                <w:szCs w:val="24"/>
              </w:rPr>
              <w:t>ử</w:t>
            </w:r>
            <w:r w:rsidRPr="00AC5CDC">
              <w:rPr>
                <w:sz w:val="24"/>
                <w:szCs w:val="24"/>
              </w:rPr>
              <w:t xml:space="preserve"> d</w:t>
            </w:r>
            <w:r w:rsidRPr="00AC5CDC">
              <w:rPr>
                <w:sz w:val="24"/>
                <w:szCs w:val="24"/>
              </w:rPr>
              <w:t>ụ</w:t>
            </w:r>
            <w:r w:rsidRPr="00AC5CDC">
              <w:rPr>
                <w:sz w:val="24"/>
                <w:szCs w:val="24"/>
              </w:rPr>
              <w:t>ng nhi</w:t>
            </w:r>
            <w:r w:rsidRPr="00AC5CDC">
              <w:rPr>
                <w:sz w:val="24"/>
                <w:szCs w:val="24"/>
              </w:rPr>
              <w:t>ệ</w:t>
            </w:r>
            <w:r w:rsidRPr="00AC5CDC">
              <w:rPr>
                <w:sz w:val="24"/>
                <w:szCs w:val="24"/>
              </w:rPr>
              <w:t>t th</w:t>
            </w:r>
            <w:r w:rsidRPr="00AC5CDC">
              <w:rPr>
                <w:sz w:val="24"/>
                <w:szCs w:val="24"/>
              </w:rPr>
              <w:t>ừ</w:t>
            </w:r>
            <w:r w:rsidRPr="00AC5CDC">
              <w:rPr>
                <w:sz w:val="24"/>
                <w:szCs w:val="24"/>
              </w:rPr>
              <w:t>a c</w:t>
            </w:r>
            <w:r w:rsidRPr="00AC5CDC">
              <w:rPr>
                <w:sz w:val="24"/>
                <w:szCs w:val="24"/>
              </w:rPr>
              <w:t>ủ</w:t>
            </w:r>
            <w:r w:rsidRPr="00AC5CDC">
              <w:rPr>
                <w:sz w:val="24"/>
                <w:szCs w:val="24"/>
              </w:rPr>
              <w:t>a các tua bin khí th</w:t>
            </w:r>
            <w:r w:rsidRPr="00AC5CDC">
              <w:rPr>
                <w:sz w:val="24"/>
                <w:szCs w:val="24"/>
              </w:rPr>
              <w:t>ả</w:t>
            </w:r>
            <w:r w:rsidRPr="00AC5CDC">
              <w:rPr>
                <w:sz w:val="24"/>
                <w:szCs w:val="24"/>
              </w:rPr>
              <w:t>i ra nên không ph</w:t>
            </w:r>
            <w:r w:rsidRPr="00AC5CDC">
              <w:rPr>
                <w:sz w:val="24"/>
                <w:szCs w:val="24"/>
              </w:rPr>
              <w:t>ả</w:t>
            </w:r>
            <w:r w:rsidRPr="00AC5CDC">
              <w:rPr>
                <w:sz w:val="24"/>
                <w:szCs w:val="24"/>
              </w:rPr>
              <w:t>i t</w:t>
            </w:r>
            <w:r w:rsidRPr="00AC5CDC">
              <w:rPr>
                <w:sz w:val="24"/>
                <w:szCs w:val="24"/>
              </w:rPr>
              <w:t>ố</w:t>
            </w:r>
            <w:r w:rsidRPr="00AC5CDC">
              <w:rPr>
                <w:sz w:val="24"/>
                <w:szCs w:val="24"/>
              </w:rPr>
              <w:t xml:space="preserve">n thêm </w:t>
            </w:r>
            <w:r w:rsidRPr="00AC5CDC">
              <w:rPr>
                <w:sz w:val="24"/>
                <w:szCs w:val="24"/>
              </w:rPr>
              <w:t>nhiên li</w:t>
            </w:r>
            <w:r w:rsidRPr="00AC5CDC">
              <w:rPr>
                <w:sz w:val="24"/>
                <w:szCs w:val="24"/>
              </w:rPr>
              <w:t>ệ</w:t>
            </w:r>
            <w:r w:rsidRPr="00AC5CDC">
              <w:rPr>
                <w:sz w:val="24"/>
                <w:szCs w:val="24"/>
              </w:rPr>
              <w:t>u. Ngoài ra, đi</w:t>
            </w:r>
            <w:r w:rsidRPr="00AC5CDC">
              <w:rPr>
                <w:sz w:val="24"/>
                <w:szCs w:val="24"/>
              </w:rPr>
              <w:t>ề</w:t>
            </w:r>
            <w:r w:rsidRPr="00AC5CDC">
              <w:rPr>
                <w:sz w:val="24"/>
                <w:szCs w:val="24"/>
              </w:rPr>
              <w:t>u ki</w:t>
            </w:r>
            <w:r w:rsidRPr="00AC5CDC">
              <w:rPr>
                <w:sz w:val="24"/>
                <w:szCs w:val="24"/>
              </w:rPr>
              <w:t>ệ</w:t>
            </w:r>
            <w:r w:rsidRPr="00AC5CDC">
              <w:rPr>
                <w:sz w:val="24"/>
                <w:szCs w:val="24"/>
              </w:rPr>
              <w:t>n môi trư</w:t>
            </w:r>
            <w:r w:rsidRPr="00AC5CDC">
              <w:rPr>
                <w:sz w:val="24"/>
                <w:szCs w:val="24"/>
              </w:rPr>
              <w:t>ờ</w:t>
            </w:r>
            <w:r w:rsidRPr="00AC5CDC">
              <w:rPr>
                <w:sz w:val="24"/>
                <w:szCs w:val="24"/>
              </w:rPr>
              <w:t>ng đư</w:t>
            </w:r>
            <w:r w:rsidRPr="00AC5CDC">
              <w:rPr>
                <w:sz w:val="24"/>
                <w:szCs w:val="24"/>
              </w:rPr>
              <w:t>ợ</w:t>
            </w:r>
            <w:r w:rsidRPr="00AC5CDC">
              <w:rPr>
                <w:sz w:val="24"/>
                <w:szCs w:val="24"/>
              </w:rPr>
              <w:t>c c</w:t>
            </w:r>
            <w:r w:rsidRPr="00AC5CDC">
              <w:rPr>
                <w:sz w:val="24"/>
                <w:szCs w:val="24"/>
              </w:rPr>
              <w:t>ả</w:t>
            </w:r>
            <w:r w:rsidRPr="00AC5CDC">
              <w:rPr>
                <w:sz w:val="24"/>
                <w:szCs w:val="24"/>
              </w:rPr>
              <w:t>i thi</w:t>
            </w:r>
            <w:r w:rsidRPr="00AC5CDC">
              <w:rPr>
                <w:sz w:val="24"/>
                <w:szCs w:val="24"/>
              </w:rPr>
              <w:t>ệ</w:t>
            </w:r>
            <w:r w:rsidRPr="00AC5CDC">
              <w:rPr>
                <w:sz w:val="24"/>
                <w:szCs w:val="24"/>
              </w:rPr>
              <w:t>n m</w:t>
            </w:r>
            <w:r w:rsidRPr="00AC5CDC">
              <w:rPr>
                <w:sz w:val="24"/>
                <w:szCs w:val="24"/>
              </w:rPr>
              <w:t>ộ</w:t>
            </w:r>
            <w:r w:rsidRPr="00AC5CDC">
              <w:rPr>
                <w:sz w:val="24"/>
                <w:szCs w:val="24"/>
              </w:rPr>
              <w:t>t cách rõ r</w:t>
            </w:r>
            <w:r w:rsidRPr="00AC5CDC">
              <w:rPr>
                <w:sz w:val="24"/>
                <w:szCs w:val="24"/>
              </w:rPr>
              <w:t>ệ</w:t>
            </w:r>
            <w:r w:rsidRPr="00AC5CDC">
              <w:rPr>
                <w:sz w:val="24"/>
                <w:szCs w:val="24"/>
              </w:rPr>
              <w:t>t do gi</w:t>
            </w:r>
            <w:r w:rsidRPr="00AC5CDC">
              <w:rPr>
                <w:sz w:val="24"/>
                <w:szCs w:val="24"/>
              </w:rPr>
              <w:t>ả</w:t>
            </w:r>
            <w:r w:rsidRPr="00AC5CDC">
              <w:rPr>
                <w:sz w:val="24"/>
                <w:szCs w:val="24"/>
              </w:rPr>
              <w:t>m đư</w:t>
            </w:r>
            <w:r w:rsidRPr="00AC5CDC">
              <w:rPr>
                <w:sz w:val="24"/>
                <w:szCs w:val="24"/>
              </w:rPr>
              <w:t>ợ</w:t>
            </w:r>
            <w:r w:rsidRPr="00AC5CDC">
              <w:rPr>
                <w:sz w:val="24"/>
                <w:szCs w:val="24"/>
              </w:rPr>
              <w:t>c nhi</w:t>
            </w:r>
            <w:r w:rsidRPr="00AC5CDC">
              <w:rPr>
                <w:sz w:val="24"/>
                <w:szCs w:val="24"/>
              </w:rPr>
              <w:t>ệ</w:t>
            </w:r>
            <w:r w:rsidRPr="00AC5CDC">
              <w:rPr>
                <w:sz w:val="24"/>
                <w:szCs w:val="24"/>
              </w:rPr>
              <w:t>t đ</w:t>
            </w:r>
            <w:r w:rsidRPr="00AC5CDC">
              <w:rPr>
                <w:sz w:val="24"/>
                <w:szCs w:val="24"/>
              </w:rPr>
              <w:t>ộ</w:t>
            </w:r>
            <w:r w:rsidRPr="00AC5CDC">
              <w:rPr>
                <w:sz w:val="24"/>
                <w:szCs w:val="24"/>
              </w:rPr>
              <w:t xml:space="preserve"> khí th</w:t>
            </w:r>
            <w:r w:rsidRPr="00AC5CDC">
              <w:rPr>
                <w:sz w:val="24"/>
                <w:szCs w:val="24"/>
              </w:rPr>
              <w:t>ả</w:t>
            </w:r>
            <w:r w:rsidRPr="00AC5CDC">
              <w:rPr>
                <w:sz w:val="24"/>
                <w:szCs w:val="24"/>
              </w:rPr>
              <w:t>i.</w:t>
            </w:r>
          </w:p>
          <w:p w14:paraId="219B2451" w14:textId="77777777" w:rsidR="0057620C" w:rsidRPr="00AC5CDC" w:rsidRDefault="0057620C">
            <w:pPr>
              <w:pStyle w:val="TableParagraph"/>
              <w:spacing w:before="3"/>
              <w:rPr>
                <w:sz w:val="24"/>
                <w:szCs w:val="24"/>
              </w:rPr>
            </w:pPr>
          </w:p>
          <w:p w14:paraId="57CD0CEB" w14:textId="77777777" w:rsidR="0057620C" w:rsidRPr="00AC5CDC" w:rsidRDefault="0067011E">
            <w:pPr>
              <w:pStyle w:val="TableParagraph"/>
              <w:ind w:left="61"/>
              <w:rPr>
                <w:i/>
                <w:sz w:val="24"/>
                <w:szCs w:val="24"/>
              </w:rPr>
            </w:pPr>
            <w:r w:rsidRPr="00AC5CDC">
              <w:rPr>
                <w:sz w:val="24"/>
                <w:szCs w:val="24"/>
              </w:rPr>
              <w:t>&lt;= (</w:t>
            </w:r>
            <w:r w:rsidRPr="00AC5CDC">
              <w:rPr>
                <w:sz w:val="24"/>
                <w:szCs w:val="24"/>
              </w:rPr>
              <w:t>Ả</w:t>
            </w:r>
            <w:r w:rsidRPr="00AC5CDC">
              <w:rPr>
                <w:sz w:val="24"/>
                <w:szCs w:val="24"/>
              </w:rPr>
              <w:t xml:space="preserve">nh: </w:t>
            </w:r>
            <w:r w:rsidRPr="00AC5CDC">
              <w:rPr>
                <w:i/>
                <w:sz w:val="24"/>
                <w:szCs w:val="24"/>
              </w:rPr>
              <w:t>L</w:t>
            </w:r>
            <w:r w:rsidRPr="00AC5CDC">
              <w:rPr>
                <w:i/>
                <w:sz w:val="24"/>
                <w:szCs w:val="24"/>
              </w:rPr>
              <w:t>ễ</w:t>
            </w:r>
            <w:r w:rsidRPr="00AC5CDC">
              <w:rPr>
                <w:i/>
                <w:sz w:val="24"/>
                <w:szCs w:val="24"/>
              </w:rPr>
              <w:t xml:space="preserve"> c</w:t>
            </w:r>
            <w:r w:rsidRPr="00AC5CDC">
              <w:rPr>
                <w:i/>
                <w:sz w:val="24"/>
                <w:szCs w:val="24"/>
              </w:rPr>
              <w:t>ắ</w:t>
            </w:r>
            <w:r w:rsidRPr="00AC5CDC">
              <w:rPr>
                <w:i/>
                <w:sz w:val="24"/>
                <w:szCs w:val="24"/>
              </w:rPr>
              <w:t xml:space="preserve">t băng khánh thành </w:t>
            </w:r>
            <w:r w:rsidRPr="00AC5CDC">
              <w:rPr>
                <w:sz w:val="24"/>
                <w:szCs w:val="24"/>
              </w:rPr>
              <w:t>c</w:t>
            </w:r>
            <w:r w:rsidRPr="00AC5CDC">
              <w:rPr>
                <w:sz w:val="24"/>
                <w:szCs w:val="24"/>
              </w:rPr>
              <w:t>ụ</w:t>
            </w:r>
            <w:r w:rsidRPr="00AC5CDC">
              <w:rPr>
                <w:sz w:val="24"/>
                <w:szCs w:val="24"/>
              </w:rPr>
              <w:t>m chu trình h</w:t>
            </w:r>
            <w:r w:rsidRPr="00AC5CDC">
              <w:rPr>
                <w:sz w:val="24"/>
                <w:szCs w:val="24"/>
              </w:rPr>
              <w:t>ổ</w:t>
            </w:r>
            <w:r w:rsidRPr="00AC5CDC">
              <w:rPr>
                <w:sz w:val="24"/>
                <w:szCs w:val="24"/>
              </w:rPr>
              <w:t>n h</w:t>
            </w:r>
            <w:r w:rsidRPr="00AC5CDC">
              <w:rPr>
                <w:sz w:val="24"/>
                <w:szCs w:val="24"/>
              </w:rPr>
              <w:t>ợ</w:t>
            </w:r>
            <w:r w:rsidRPr="00AC5CDC">
              <w:rPr>
                <w:sz w:val="24"/>
                <w:szCs w:val="24"/>
              </w:rPr>
              <w:t>p 306-2</w:t>
            </w:r>
            <w:r w:rsidRPr="00AC5CDC">
              <w:rPr>
                <w:i/>
                <w:sz w:val="24"/>
                <w:szCs w:val="24"/>
              </w:rPr>
              <w:t>)</w:t>
            </w:r>
          </w:p>
        </w:tc>
      </w:tr>
    </w:tbl>
    <w:p w14:paraId="6E6D863D" w14:textId="713F1212" w:rsidR="0057620C" w:rsidRPr="00AC5CDC" w:rsidRDefault="00D971AB" w:rsidP="00D971AB">
      <w:pPr>
        <w:pStyle w:val="BodyText"/>
        <w:ind w:left="300" w:right="125"/>
        <w:rPr>
          <w:sz w:val="24"/>
          <w:szCs w:val="24"/>
        </w:rPr>
      </w:pPr>
      <w:r w:rsidRPr="00AC5CDC">
        <w:rPr>
          <w:sz w:val="24"/>
          <w:szCs w:val="24"/>
        </w:rPr>
        <w:tab/>
      </w:r>
      <w:r w:rsidR="0067011E" w:rsidRPr="00AC5CDC">
        <w:rPr>
          <w:sz w:val="24"/>
          <w:szCs w:val="24"/>
        </w:rPr>
        <w:t>V</w:t>
      </w:r>
      <w:r w:rsidR="0067011E" w:rsidRPr="00AC5CDC">
        <w:rPr>
          <w:sz w:val="24"/>
          <w:szCs w:val="24"/>
        </w:rPr>
        <w:t>ớ</w:t>
      </w:r>
      <w:r w:rsidR="0067011E" w:rsidRPr="00AC5CDC">
        <w:rPr>
          <w:sz w:val="24"/>
          <w:szCs w:val="24"/>
        </w:rPr>
        <w:t>i s</w:t>
      </w:r>
      <w:r w:rsidR="0067011E" w:rsidRPr="00AC5CDC">
        <w:rPr>
          <w:sz w:val="24"/>
          <w:szCs w:val="24"/>
        </w:rPr>
        <w:t>ự</w:t>
      </w:r>
      <w:r w:rsidR="0067011E" w:rsidRPr="00AC5CDC">
        <w:rPr>
          <w:sz w:val="24"/>
          <w:szCs w:val="24"/>
        </w:rPr>
        <w:t xml:space="preserve"> đoàn k</w:t>
      </w:r>
      <w:r w:rsidR="0067011E" w:rsidRPr="00AC5CDC">
        <w:rPr>
          <w:sz w:val="24"/>
          <w:szCs w:val="24"/>
        </w:rPr>
        <w:t>ế</w:t>
      </w:r>
      <w:r w:rsidR="0067011E" w:rsidRPr="00AC5CDC">
        <w:rPr>
          <w:sz w:val="24"/>
          <w:szCs w:val="24"/>
        </w:rPr>
        <w:t>t, th</w:t>
      </w:r>
      <w:r w:rsidR="0067011E" w:rsidRPr="00AC5CDC">
        <w:rPr>
          <w:sz w:val="24"/>
          <w:szCs w:val="24"/>
        </w:rPr>
        <w:t>ố</w:t>
      </w:r>
      <w:r w:rsidR="0067011E" w:rsidRPr="00AC5CDC">
        <w:rPr>
          <w:sz w:val="24"/>
          <w:szCs w:val="24"/>
        </w:rPr>
        <w:t>ng nh</w:t>
      </w:r>
      <w:r w:rsidR="0067011E" w:rsidRPr="00AC5CDC">
        <w:rPr>
          <w:sz w:val="24"/>
          <w:szCs w:val="24"/>
        </w:rPr>
        <w:t>ấ</w:t>
      </w:r>
      <w:r w:rsidR="0067011E" w:rsidRPr="00AC5CDC">
        <w:rPr>
          <w:sz w:val="24"/>
          <w:szCs w:val="24"/>
        </w:rPr>
        <w:t>t, quy</w:t>
      </w:r>
      <w:r w:rsidR="0067011E" w:rsidRPr="00AC5CDC">
        <w:rPr>
          <w:sz w:val="24"/>
          <w:szCs w:val="24"/>
        </w:rPr>
        <w:t>ế</w:t>
      </w:r>
      <w:r w:rsidR="0067011E" w:rsidRPr="00AC5CDC">
        <w:rPr>
          <w:sz w:val="24"/>
          <w:szCs w:val="24"/>
        </w:rPr>
        <w:t>t tâm c</w:t>
      </w:r>
      <w:r w:rsidR="0067011E" w:rsidRPr="00AC5CDC">
        <w:rPr>
          <w:sz w:val="24"/>
          <w:szCs w:val="24"/>
        </w:rPr>
        <w:t>ủ</w:t>
      </w:r>
      <w:r w:rsidR="0067011E" w:rsidRPr="00AC5CDC">
        <w:rPr>
          <w:sz w:val="24"/>
          <w:szCs w:val="24"/>
        </w:rPr>
        <w:t>a toàn th</w:t>
      </w:r>
      <w:r w:rsidR="0067011E" w:rsidRPr="00AC5CDC">
        <w:rPr>
          <w:sz w:val="24"/>
          <w:szCs w:val="24"/>
        </w:rPr>
        <w:t>ể</w:t>
      </w:r>
      <w:r w:rsidR="0067011E" w:rsidRPr="00AC5CDC">
        <w:rPr>
          <w:sz w:val="24"/>
          <w:szCs w:val="24"/>
        </w:rPr>
        <w:t xml:space="preserve"> CBCNV, t</w:t>
      </w:r>
      <w:r w:rsidR="0067011E" w:rsidRPr="00AC5CDC">
        <w:rPr>
          <w:sz w:val="24"/>
          <w:szCs w:val="24"/>
        </w:rPr>
        <w:t>ừ</w:t>
      </w:r>
      <w:r w:rsidR="0067011E" w:rsidRPr="00AC5CDC">
        <w:rPr>
          <w:sz w:val="24"/>
          <w:szCs w:val="24"/>
        </w:rPr>
        <w:t xml:space="preserve"> khi thành l</w:t>
      </w:r>
      <w:r w:rsidR="0067011E" w:rsidRPr="00AC5CDC">
        <w:rPr>
          <w:sz w:val="24"/>
          <w:szCs w:val="24"/>
        </w:rPr>
        <w:t>ậ</w:t>
      </w:r>
      <w:r w:rsidR="0067011E" w:rsidRPr="00AC5CDC">
        <w:rPr>
          <w:sz w:val="24"/>
          <w:szCs w:val="24"/>
        </w:rPr>
        <w:t xml:space="preserve">p </w:t>
      </w:r>
      <w:r w:rsidR="0067011E" w:rsidRPr="00AC5CDC">
        <w:rPr>
          <w:sz w:val="24"/>
          <w:szCs w:val="24"/>
        </w:rPr>
        <w:t>đ</w:t>
      </w:r>
      <w:r w:rsidR="0067011E" w:rsidRPr="00AC5CDC">
        <w:rPr>
          <w:sz w:val="24"/>
          <w:szCs w:val="24"/>
        </w:rPr>
        <w:t>ế</w:t>
      </w:r>
      <w:r w:rsidR="0067011E" w:rsidRPr="00AC5CDC">
        <w:rPr>
          <w:sz w:val="24"/>
          <w:szCs w:val="24"/>
        </w:rPr>
        <w:t>n nay, Công ty Nhi</w:t>
      </w:r>
      <w:r w:rsidR="0067011E" w:rsidRPr="00AC5CDC">
        <w:rPr>
          <w:sz w:val="24"/>
          <w:szCs w:val="24"/>
        </w:rPr>
        <w:t>ệ</w:t>
      </w:r>
      <w:r w:rsidR="0067011E" w:rsidRPr="00AC5CDC">
        <w:rPr>
          <w:sz w:val="24"/>
          <w:szCs w:val="24"/>
        </w:rPr>
        <w:t>t đi</w:t>
      </w:r>
      <w:r w:rsidR="0067011E" w:rsidRPr="00AC5CDC">
        <w:rPr>
          <w:sz w:val="24"/>
          <w:szCs w:val="24"/>
        </w:rPr>
        <w:t>ệ</w:t>
      </w:r>
      <w:r w:rsidR="0067011E" w:rsidRPr="00AC5CDC">
        <w:rPr>
          <w:sz w:val="24"/>
          <w:szCs w:val="24"/>
        </w:rPr>
        <w:t>n Bà R</w:t>
      </w:r>
      <w:r w:rsidR="0067011E" w:rsidRPr="00AC5CDC">
        <w:rPr>
          <w:sz w:val="24"/>
          <w:szCs w:val="24"/>
        </w:rPr>
        <w:t>ị</w:t>
      </w:r>
      <w:r w:rsidR="0067011E" w:rsidRPr="00AC5CDC">
        <w:rPr>
          <w:sz w:val="24"/>
          <w:szCs w:val="24"/>
        </w:rPr>
        <w:t>a luôn luôn hoàn thành</w:t>
      </w:r>
      <w:r w:rsidR="0067011E" w:rsidRPr="00AC5CDC">
        <w:rPr>
          <w:sz w:val="24"/>
          <w:szCs w:val="24"/>
        </w:rPr>
        <w:t xml:space="preserve"> </w:t>
      </w:r>
      <w:r w:rsidR="0067011E" w:rsidRPr="00AC5CDC">
        <w:rPr>
          <w:sz w:val="24"/>
          <w:szCs w:val="24"/>
        </w:rPr>
        <w:t>t</w:t>
      </w:r>
      <w:r w:rsidR="0067011E" w:rsidRPr="00AC5CDC">
        <w:rPr>
          <w:sz w:val="24"/>
          <w:szCs w:val="24"/>
        </w:rPr>
        <w:t>ố</w:t>
      </w:r>
      <w:r w:rsidR="0067011E" w:rsidRPr="00AC5CDC">
        <w:rPr>
          <w:sz w:val="24"/>
          <w:szCs w:val="24"/>
        </w:rPr>
        <w:t>t</w:t>
      </w:r>
      <w:r w:rsidR="0067011E" w:rsidRPr="00AC5CDC">
        <w:rPr>
          <w:sz w:val="24"/>
          <w:szCs w:val="24"/>
        </w:rPr>
        <w:t xml:space="preserve"> </w:t>
      </w:r>
      <w:r w:rsidR="0067011E" w:rsidRPr="00AC5CDC">
        <w:rPr>
          <w:sz w:val="24"/>
          <w:szCs w:val="24"/>
        </w:rPr>
        <w:t>nhi</w:t>
      </w:r>
      <w:r w:rsidR="0067011E" w:rsidRPr="00AC5CDC">
        <w:rPr>
          <w:sz w:val="24"/>
          <w:szCs w:val="24"/>
        </w:rPr>
        <w:t>ệ</w:t>
      </w:r>
      <w:r w:rsidR="0067011E" w:rsidRPr="00AC5CDC">
        <w:rPr>
          <w:sz w:val="24"/>
          <w:szCs w:val="24"/>
        </w:rPr>
        <w:t>m v</w:t>
      </w:r>
      <w:r w:rsidR="0067011E" w:rsidRPr="00AC5CDC">
        <w:rPr>
          <w:sz w:val="24"/>
          <w:szCs w:val="24"/>
        </w:rPr>
        <w:t>ụ</w:t>
      </w:r>
      <w:r w:rsidR="0067011E" w:rsidRPr="00AC5CDC">
        <w:rPr>
          <w:sz w:val="24"/>
          <w:szCs w:val="24"/>
        </w:rPr>
        <w:t xml:space="preserve"> </w:t>
      </w:r>
      <w:r w:rsidR="0067011E" w:rsidRPr="00AC5CDC">
        <w:rPr>
          <w:sz w:val="24"/>
          <w:szCs w:val="24"/>
        </w:rPr>
        <w:t>đư</w:t>
      </w:r>
      <w:r w:rsidR="0067011E" w:rsidRPr="00AC5CDC">
        <w:rPr>
          <w:sz w:val="24"/>
          <w:szCs w:val="24"/>
        </w:rPr>
        <w:t>ợ</w:t>
      </w:r>
      <w:r w:rsidR="0067011E" w:rsidRPr="00AC5CDC">
        <w:rPr>
          <w:sz w:val="24"/>
          <w:szCs w:val="24"/>
        </w:rPr>
        <w:t>c</w:t>
      </w:r>
      <w:r w:rsidR="0067011E" w:rsidRPr="00AC5CDC">
        <w:rPr>
          <w:sz w:val="24"/>
          <w:szCs w:val="24"/>
        </w:rPr>
        <w:t xml:space="preserve"> </w:t>
      </w:r>
      <w:r w:rsidR="0067011E" w:rsidRPr="00AC5CDC">
        <w:rPr>
          <w:sz w:val="24"/>
          <w:szCs w:val="24"/>
        </w:rPr>
        <w:t>giao,</w:t>
      </w:r>
      <w:r w:rsidR="0067011E" w:rsidRPr="00AC5CDC">
        <w:rPr>
          <w:sz w:val="24"/>
          <w:szCs w:val="24"/>
        </w:rPr>
        <w:t xml:space="preserve"> </w:t>
      </w:r>
      <w:r w:rsidR="0067011E" w:rsidRPr="00AC5CDC">
        <w:rPr>
          <w:sz w:val="24"/>
          <w:szCs w:val="24"/>
        </w:rPr>
        <w:t>đ</w:t>
      </w:r>
      <w:r w:rsidR="0067011E" w:rsidRPr="00AC5CDC">
        <w:rPr>
          <w:sz w:val="24"/>
          <w:szCs w:val="24"/>
        </w:rPr>
        <w:t>ạ</w:t>
      </w:r>
      <w:r w:rsidR="0067011E" w:rsidRPr="00AC5CDC">
        <w:rPr>
          <w:sz w:val="24"/>
          <w:szCs w:val="24"/>
        </w:rPr>
        <w:t>t các</w:t>
      </w:r>
      <w:r w:rsidR="0067011E" w:rsidRPr="00AC5CDC">
        <w:rPr>
          <w:sz w:val="24"/>
          <w:szCs w:val="24"/>
        </w:rPr>
        <w:t xml:space="preserve"> </w:t>
      </w:r>
      <w:r w:rsidR="0067011E" w:rsidRPr="00AC5CDC">
        <w:rPr>
          <w:sz w:val="24"/>
          <w:szCs w:val="24"/>
        </w:rPr>
        <w:t>ch</w:t>
      </w:r>
      <w:r w:rsidR="0067011E" w:rsidRPr="00AC5CDC">
        <w:rPr>
          <w:sz w:val="24"/>
          <w:szCs w:val="24"/>
        </w:rPr>
        <w:t>ỉ</w:t>
      </w:r>
      <w:r w:rsidR="0067011E" w:rsidRPr="00AC5CDC">
        <w:rPr>
          <w:sz w:val="24"/>
          <w:szCs w:val="24"/>
        </w:rPr>
        <w:t xml:space="preserve"> </w:t>
      </w:r>
      <w:r w:rsidR="0067011E" w:rsidRPr="00AC5CDC">
        <w:rPr>
          <w:sz w:val="24"/>
          <w:szCs w:val="24"/>
        </w:rPr>
        <w:t>tiêu</w:t>
      </w:r>
      <w:r w:rsidR="0067011E" w:rsidRPr="00AC5CDC">
        <w:rPr>
          <w:sz w:val="24"/>
          <w:szCs w:val="24"/>
        </w:rPr>
        <w:t xml:space="preserve"> </w:t>
      </w:r>
      <w:r w:rsidR="0067011E" w:rsidRPr="00AC5CDC">
        <w:rPr>
          <w:sz w:val="24"/>
          <w:szCs w:val="24"/>
        </w:rPr>
        <w:t>kinh</w:t>
      </w:r>
      <w:r w:rsidR="0067011E" w:rsidRPr="00AC5CDC">
        <w:rPr>
          <w:sz w:val="24"/>
          <w:szCs w:val="24"/>
        </w:rPr>
        <w:t xml:space="preserve"> </w:t>
      </w:r>
      <w:r w:rsidR="0067011E" w:rsidRPr="00AC5CDC">
        <w:rPr>
          <w:sz w:val="24"/>
          <w:szCs w:val="24"/>
        </w:rPr>
        <w:t>t</w:t>
      </w:r>
      <w:r w:rsidR="0067011E" w:rsidRPr="00AC5CDC">
        <w:rPr>
          <w:sz w:val="24"/>
          <w:szCs w:val="24"/>
        </w:rPr>
        <w:t>ế</w:t>
      </w:r>
      <w:r w:rsidR="0067011E" w:rsidRPr="00AC5CDC">
        <w:rPr>
          <w:sz w:val="24"/>
          <w:szCs w:val="24"/>
        </w:rPr>
        <w:t>,</w:t>
      </w:r>
      <w:r w:rsidR="0067011E" w:rsidRPr="00AC5CDC">
        <w:rPr>
          <w:sz w:val="24"/>
          <w:szCs w:val="24"/>
        </w:rPr>
        <w:t xml:space="preserve"> </w:t>
      </w:r>
      <w:r w:rsidR="0067011E" w:rsidRPr="00AC5CDC">
        <w:rPr>
          <w:sz w:val="24"/>
          <w:szCs w:val="24"/>
        </w:rPr>
        <w:t>k</w:t>
      </w:r>
      <w:r w:rsidR="0067011E" w:rsidRPr="00AC5CDC">
        <w:rPr>
          <w:sz w:val="24"/>
          <w:szCs w:val="24"/>
        </w:rPr>
        <w:t>ỹ</w:t>
      </w:r>
      <w:r w:rsidR="0067011E" w:rsidRPr="00AC5CDC">
        <w:rPr>
          <w:sz w:val="24"/>
          <w:szCs w:val="24"/>
        </w:rPr>
        <w:t xml:space="preserve"> </w:t>
      </w:r>
      <w:r w:rsidR="0067011E" w:rsidRPr="00AC5CDC">
        <w:rPr>
          <w:sz w:val="24"/>
          <w:szCs w:val="24"/>
        </w:rPr>
        <w:t>thu</w:t>
      </w:r>
      <w:r w:rsidR="0067011E" w:rsidRPr="00AC5CDC">
        <w:rPr>
          <w:sz w:val="24"/>
          <w:szCs w:val="24"/>
        </w:rPr>
        <w:t>ậ</w:t>
      </w:r>
      <w:r w:rsidR="0067011E" w:rsidRPr="00AC5CDC">
        <w:rPr>
          <w:sz w:val="24"/>
          <w:szCs w:val="24"/>
        </w:rPr>
        <w:t>t,</w:t>
      </w:r>
      <w:r w:rsidR="0067011E" w:rsidRPr="00AC5CDC">
        <w:rPr>
          <w:sz w:val="24"/>
          <w:szCs w:val="24"/>
        </w:rPr>
        <w:t xml:space="preserve"> </w:t>
      </w:r>
      <w:r w:rsidR="0067011E" w:rsidRPr="00AC5CDC">
        <w:rPr>
          <w:sz w:val="24"/>
          <w:szCs w:val="24"/>
        </w:rPr>
        <w:t>đ</w:t>
      </w:r>
      <w:r w:rsidR="0067011E" w:rsidRPr="00AC5CDC">
        <w:rPr>
          <w:sz w:val="24"/>
          <w:szCs w:val="24"/>
        </w:rPr>
        <w:t>ả</w:t>
      </w:r>
      <w:r w:rsidR="0067011E" w:rsidRPr="00AC5CDC">
        <w:rPr>
          <w:sz w:val="24"/>
          <w:szCs w:val="24"/>
        </w:rPr>
        <w:t>m b</w:t>
      </w:r>
      <w:r w:rsidR="0067011E" w:rsidRPr="00AC5CDC">
        <w:rPr>
          <w:sz w:val="24"/>
          <w:szCs w:val="24"/>
        </w:rPr>
        <w:t>ả</w:t>
      </w:r>
      <w:r w:rsidR="0067011E" w:rsidRPr="00AC5CDC">
        <w:rPr>
          <w:sz w:val="24"/>
          <w:szCs w:val="24"/>
        </w:rPr>
        <w:t>o</w:t>
      </w:r>
      <w:r w:rsidR="0067011E" w:rsidRPr="00AC5CDC">
        <w:rPr>
          <w:sz w:val="24"/>
          <w:szCs w:val="24"/>
        </w:rPr>
        <w:t xml:space="preserve"> </w:t>
      </w:r>
      <w:r w:rsidR="0067011E" w:rsidRPr="00AC5CDC">
        <w:rPr>
          <w:sz w:val="24"/>
          <w:szCs w:val="24"/>
        </w:rPr>
        <w:t>an</w:t>
      </w:r>
      <w:r w:rsidR="0067011E" w:rsidRPr="00AC5CDC">
        <w:rPr>
          <w:sz w:val="24"/>
          <w:szCs w:val="24"/>
        </w:rPr>
        <w:t xml:space="preserve"> </w:t>
      </w:r>
      <w:r w:rsidR="0067011E" w:rsidRPr="00AC5CDC">
        <w:rPr>
          <w:sz w:val="24"/>
          <w:szCs w:val="24"/>
        </w:rPr>
        <w:t>toàn</w:t>
      </w:r>
      <w:r w:rsidR="0067011E" w:rsidRPr="00AC5CDC">
        <w:rPr>
          <w:sz w:val="24"/>
          <w:szCs w:val="24"/>
        </w:rPr>
        <w:t xml:space="preserve"> </w:t>
      </w:r>
      <w:r w:rsidR="0067011E" w:rsidRPr="00AC5CDC">
        <w:rPr>
          <w:sz w:val="24"/>
          <w:szCs w:val="24"/>
        </w:rPr>
        <w:t>tuy</w:t>
      </w:r>
      <w:r w:rsidR="0067011E" w:rsidRPr="00AC5CDC">
        <w:rPr>
          <w:sz w:val="24"/>
          <w:szCs w:val="24"/>
        </w:rPr>
        <w:t>ệ</w:t>
      </w:r>
      <w:r w:rsidR="0067011E" w:rsidRPr="00AC5CDC">
        <w:rPr>
          <w:sz w:val="24"/>
          <w:szCs w:val="24"/>
        </w:rPr>
        <w:t>t</w:t>
      </w:r>
      <w:r w:rsidR="0067011E" w:rsidRPr="00AC5CDC">
        <w:rPr>
          <w:sz w:val="24"/>
          <w:szCs w:val="24"/>
        </w:rPr>
        <w:t xml:space="preserve"> </w:t>
      </w:r>
      <w:r w:rsidR="0067011E" w:rsidRPr="00AC5CDC">
        <w:rPr>
          <w:sz w:val="24"/>
          <w:szCs w:val="24"/>
        </w:rPr>
        <w:t>đ</w:t>
      </w:r>
      <w:r w:rsidR="0067011E" w:rsidRPr="00AC5CDC">
        <w:rPr>
          <w:sz w:val="24"/>
          <w:szCs w:val="24"/>
        </w:rPr>
        <w:t>ố</w:t>
      </w:r>
      <w:r w:rsidR="0067011E" w:rsidRPr="00AC5CDC">
        <w:rPr>
          <w:sz w:val="24"/>
          <w:szCs w:val="24"/>
        </w:rPr>
        <w:t>i</w:t>
      </w:r>
      <w:r w:rsidR="0067011E" w:rsidRPr="00AC5CDC">
        <w:rPr>
          <w:sz w:val="24"/>
          <w:szCs w:val="24"/>
        </w:rPr>
        <w:t xml:space="preserve"> </w:t>
      </w:r>
      <w:r w:rsidR="0067011E" w:rsidRPr="00AC5CDC">
        <w:rPr>
          <w:sz w:val="24"/>
          <w:szCs w:val="24"/>
        </w:rPr>
        <w:t>v</w:t>
      </w:r>
      <w:r w:rsidR="0067011E" w:rsidRPr="00AC5CDC">
        <w:rPr>
          <w:sz w:val="24"/>
          <w:szCs w:val="24"/>
        </w:rPr>
        <w:t>ề</w:t>
      </w:r>
      <w:r w:rsidR="0067011E" w:rsidRPr="00AC5CDC">
        <w:rPr>
          <w:sz w:val="24"/>
          <w:szCs w:val="24"/>
        </w:rPr>
        <w:t xml:space="preserve"> </w:t>
      </w:r>
      <w:r w:rsidR="0067011E" w:rsidRPr="00AC5CDC">
        <w:rPr>
          <w:sz w:val="24"/>
          <w:szCs w:val="24"/>
        </w:rPr>
        <w:t>m</w:t>
      </w:r>
      <w:r w:rsidR="0067011E" w:rsidRPr="00AC5CDC">
        <w:rPr>
          <w:sz w:val="24"/>
          <w:szCs w:val="24"/>
        </w:rPr>
        <w:t>ọ</w:t>
      </w:r>
      <w:r w:rsidR="0067011E" w:rsidRPr="00AC5CDC">
        <w:rPr>
          <w:sz w:val="24"/>
          <w:szCs w:val="24"/>
        </w:rPr>
        <w:t>i</w:t>
      </w:r>
      <w:r w:rsidR="0067011E" w:rsidRPr="00AC5CDC">
        <w:rPr>
          <w:sz w:val="24"/>
          <w:szCs w:val="24"/>
        </w:rPr>
        <w:t xml:space="preserve"> </w:t>
      </w:r>
      <w:r w:rsidR="0067011E" w:rsidRPr="00AC5CDC">
        <w:rPr>
          <w:sz w:val="24"/>
          <w:szCs w:val="24"/>
        </w:rPr>
        <w:t>m</w:t>
      </w:r>
      <w:r w:rsidR="0067011E" w:rsidRPr="00AC5CDC">
        <w:rPr>
          <w:sz w:val="24"/>
          <w:szCs w:val="24"/>
        </w:rPr>
        <w:t>ặ</w:t>
      </w:r>
      <w:r w:rsidR="0067011E" w:rsidRPr="00AC5CDC">
        <w:rPr>
          <w:sz w:val="24"/>
          <w:szCs w:val="24"/>
        </w:rPr>
        <w:t>t.</w:t>
      </w:r>
      <w:r w:rsidR="0067011E" w:rsidRPr="00AC5CDC">
        <w:rPr>
          <w:sz w:val="24"/>
          <w:szCs w:val="24"/>
        </w:rPr>
        <w:t xml:space="preserve"> </w:t>
      </w:r>
      <w:r w:rsidR="0067011E" w:rsidRPr="00AC5CDC">
        <w:rPr>
          <w:sz w:val="24"/>
          <w:szCs w:val="24"/>
        </w:rPr>
        <w:t>Bên</w:t>
      </w:r>
      <w:r w:rsidR="0067011E" w:rsidRPr="00AC5CDC">
        <w:rPr>
          <w:sz w:val="24"/>
          <w:szCs w:val="24"/>
        </w:rPr>
        <w:t xml:space="preserve"> </w:t>
      </w:r>
      <w:r w:rsidR="0067011E" w:rsidRPr="00AC5CDC">
        <w:rPr>
          <w:sz w:val="24"/>
          <w:szCs w:val="24"/>
        </w:rPr>
        <w:t>c</w:t>
      </w:r>
      <w:r w:rsidR="0067011E" w:rsidRPr="00AC5CDC">
        <w:rPr>
          <w:sz w:val="24"/>
          <w:szCs w:val="24"/>
        </w:rPr>
        <w:t>ạ</w:t>
      </w:r>
      <w:r w:rsidR="0067011E" w:rsidRPr="00AC5CDC">
        <w:rPr>
          <w:sz w:val="24"/>
          <w:szCs w:val="24"/>
        </w:rPr>
        <w:t>nh đó,</w:t>
      </w:r>
      <w:r w:rsidR="0067011E" w:rsidRPr="00AC5CDC">
        <w:rPr>
          <w:sz w:val="24"/>
          <w:szCs w:val="24"/>
        </w:rPr>
        <w:t xml:space="preserve"> </w:t>
      </w:r>
      <w:r w:rsidR="0067011E" w:rsidRPr="00AC5CDC">
        <w:rPr>
          <w:sz w:val="24"/>
          <w:szCs w:val="24"/>
        </w:rPr>
        <w:t>trong</w:t>
      </w:r>
      <w:r w:rsidR="0067011E" w:rsidRPr="00AC5CDC">
        <w:rPr>
          <w:sz w:val="24"/>
          <w:szCs w:val="24"/>
        </w:rPr>
        <w:t xml:space="preserve"> </w:t>
      </w:r>
      <w:r w:rsidR="0067011E" w:rsidRPr="00AC5CDC">
        <w:rPr>
          <w:sz w:val="24"/>
          <w:szCs w:val="24"/>
        </w:rPr>
        <w:t>quá</w:t>
      </w:r>
      <w:r w:rsidR="0067011E" w:rsidRPr="00AC5CDC">
        <w:rPr>
          <w:sz w:val="24"/>
          <w:szCs w:val="24"/>
        </w:rPr>
        <w:t xml:space="preserve"> </w:t>
      </w:r>
      <w:r w:rsidR="0067011E" w:rsidRPr="00AC5CDC">
        <w:rPr>
          <w:sz w:val="24"/>
          <w:szCs w:val="24"/>
        </w:rPr>
        <w:t>trình</w:t>
      </w:r>
      <w:r w:rsidR="0067011E" w:rsidRPr="00AC5CDC">
        <w:rPr>
          <w:sz w:val="24"/>
          <w:szCs w:val="24"/>
        </w:rPr>
        <w:t xml:space="preserve"> </w:t>
      </w:r>
      <w:r w:rsidR="0067011E" w:rsidRPr="00AC5CDC">
        <w:rPr>
          <w:sz w:val="24"/>
          <w:szCs w:val="24"/>
        </w:rPr>
        <w:t>s</w:t>
      </w:r>
      <w:r w:rsidR="0067011E" w:rsidRPr="00AC5CDC">
        <w:rPr>
          <w:sz w:val="24"/>
          <w:szCs w:val="24"/>
        </w:rPr>
        <w:t>ả</w:t>
      </w:r>
      <w:r w:rsidR="0067011E" w:rsidRPr="00AC5CDC">
        <w:rPr>
          <w:sz w:val="24"/>
          <w:szCs w:val="24"/>
        </w:rPr>
        <w:t>n xu</w:t>
      </w:r>
      <w:r w:rsidR="0067011E" w:rsidRPr="00AC5CDC">
        <w:rPr>
          <w:sz w:val="24"/>
          <w:szCs w:val="24"/>
        </w:rPr>
        <w:t>ấ</w:t>
      </w:r>
      <w:r w:rsidR="0067011E" w:rsidRPr="00AC5CDC">
        <w:rPr>
          <w:sz w:val="24"/>
          <w:szCs w:val="24"/>
        </w:rPr>
        <w:t>t đi</w:t>
      </w:r>
      <w:r w:rsidR="0067011E" w:rsidRPr="00AC5CDC">
        <w:rPr>
          <w:sz w:val="24"/>
          <w:szCs w:val="24"/>
        </w:rPr>
        <w:t>ệ</w:t>
      </w:r>
      <w:r w:rsidR="0067011E" w:rsidRPr="00AC5CDC">
        <w:rPr>
          <w:sz w:val="24"/>
          <w:szCs w:val="24"/>
        </w:rPr>
        <w:t>n, do th</w:t>
      </w:r>
      <w:r w:rsidR="0067011E" w:rsidRPr="00AC5CDC">
        <w:rPr>
          <w:sz w:val="24"/>
          <w:szCs w:val="24"/>
        </w:rPr>
        <w:t>ự</w:t>
      </w:r>
      <w:r w:rsidR="0067011E" w:rsidRPr="00AC5CDC">
        <w:rPr>
          <w:sz w:val="24"/>
          <w:szCs w:val="24"/>
        </w:rPr>
        <w:t>c hi</w:t>
      </w:r>
      <w:r w:rsidR="0067011E" w:rsidRPr="00AC5CDC">
        <w:rPr>
          <w:sz w:val="24"/>
          <w:szCs w:val="24"/>
        </w:rPr>
        <w:t>ệ</w:t>
      </w:r>
      <w:r w:rsidR="0067011E" w:rsidRPr="00AC5CDC">
        <w:rPr>
          <w:sz w:val="24"/>
          <w:szCs w:val="24"/>
        </w:rPr>
        <w:t>n công tác v</w:t>
      </w:r>
      <w:r w:rsidR="0067011E" w:rsidRPr="00AC5CDC">
        <w:rPr>
          <w:sz w:val="24"/>
          <w:szCs w:val="24"/>
        </w:rPr>
        <w:t>ậ</w:t>
      </w:r>
      <w:r w:rsidR="0067011E" w:rsidRPr="00AC5CDC">
        <w:rPr>
          <w:sz w:val="24"/>
          <w:szCs w:val="24"/>
        </w:rPr>
        <w:t>n hành đúng quy trình k</w:t>
      </w:r>
      <w:r w:rsidR="0067011E" w:rsidRPr="00AC5CDC">
        <w:rPr>
          <w:sz w:val="24"/>
          <w:szCs w:val="24"/>
        </w:rPr>
        <w:t>ỹ</w:t>
      </w:r>
      <w:r w:rsidR="0067011E" w:rsidRPr="00AC5CDC">
        <w:rPr>
          <w:sz w:val="24"/>
          <w:szCs w:val="24"/>
        </w:rPr>
        <w:t xml:space="preserve"> thu</w:t>
      </w:r>
      <w:r w:rsidR="0067011E" w:rsidRPr="00AC5CDC">
        <w:rPr>
          <w:sz w:val="24"/>
          <w:szCs w:val="24"/>
        </w:rPr>
        <w:t>ậ</w:t>
      </w:r>
      <w:r w:rsidR="0067011E" w:rsidRPr="00AC5CDC">
        <w:rPr>
          <w:sz w:val="24"/>
          <w:szCs w:val="24"/>
        </w:rPr>
        <w:t>t, th</w:t>
      </w:r>
      <w:r w:rsidR="0067011E" w:rsidRPr="00AC5CDC">
        <w:rPr>
          <w:sz w:val="24"/>
          <w:szCs w:val="24"/>
        </w:rPr>
        <w:t>ự</w:t>
      </w:r>
      <w:r w:rsidR="0067011E" w:rsidRPr="00AC5CDC">
        <w:rPr>
          <w:sz w:val="24"/>
          <w:szCs w:val="24"/>
        </w:rPr>
        <w:t>c hi</w:t>
      </w:r>
      <w:r w:rsidR="0067011E" w:rsidRPr="00AC5CDC">
        <w:rPr>
          <w:sz w:val="24"/>
          <w:szCs w:val="24"/>
        </w:rPr>
        <w:t>ệ</w:t>
      </w:r>
      <w:r w:rsidR="0067011E" w:rsidRPr="00AC5CDC">
        <w:rPr>
          <w:sz w:val="24"/>
          <w:szCs w:val="24"/>
        </w:rPr>
        <w:t>n nghiêm ng</w:t>
      </w:r>
      <w:r w:rsidR="0067011E" w:rsidRPr="00AC5CDC">
        <w:rPr>
          <w:sz w:val="24"/>
          <w:szCs w:val="24"/>
        </w:rPr>
        <w:t>ặ</w:t>
      </w:r>
      <w:r w:rsidR="0067011E" w:rsidRPr="00AC5CDC">
        <w:rPr>
          <w:sz w:val="24"/>
          <w:szCs w:val="24"/>
        </w:rPr>
        <w:t>t công tác trung, đ</w:t>
      </w:r>
      <w:r w:rsidR="0067011E" w:rsidRPr="00AC5CDC">
        <w:rPr>
          <w:sz w:val="24"/>
          <w:szCs w:val="24"/>
        </w:rPr>
        <w:t>ạ</w:t>
      </w:r>
      <w:r w:rsidR="0067011E" w:rsidRPr="00AC5CDC">
        <w:rPr>
          <w:sz w:val="24"/>
          <w:szCs w:val="24"/>
        </w:rPr>
        <w:t>i tu, ch</w:t>
      </w:r>
      <w:r w:rsidR="0067011E" w:rsidRPr="00AC5CDC">
        <w:rPr>
          <w:sz w:val="24"/>
          <w:szCs w:val="24"/>
        </w:rPr>
        <w:t>ế</w:t>
      </w:r>
      <w:r w:rsidR="0067011E" w:rsidRPr="00AC5CDC">
        <w:rPr>
          <w:sz w:val="24"/>
          <w:szCs w:val="24"/>
        </w:rPr>
        <w:t xml:space="preserve"> đ</w:t>
      </w:r>
      <w:r w:rsidR="0067011E" w:rsidRPr="00AC5CDC">
        <w:rPr>
          <w:sz w:val="24"/>
          <w:szCs w:val="24"/>
        </w:rPr>
        <w:t>ộ</w:t>
      </w:r>
      <w:r w:rsidR="0067011E" w:rsidRPr="00AC5CDC">
        <w:rPr>
          <w:sz w:val="24"/>
          <w:szCs w:val="24"/>
        </w:rPr>
        <w:t xml:space="preserve"> duy </w:t>
      </w:r>
      <w:r w:rsidR="0067011E" w:rsidRPr="00AC5CDC">
        <w:rPr>
          <w:sz w:val="24"/>
          <w:szCs w:val="24"/>
        </w:rPr>
        <w:t xml:space="preserve">tu </w:t>
      </w:r>
      <w:r w:rsidR="0067011E" w:rsidRPr="00AC5CDC">
        <w:rPr>
          <w:sz w:val="24"/>
          <w:szCs w:val="24"/>
        </w:rPr>
        <w:t>b</w:t>
      </w:r>
      <w:r w:rsidR="0067011E" w:rsidRPr="00AC5CDC">
        <w:rPr>
          <w:sz w:val="24"/>
          <w:szCs w:val="24"/>
        </w:rPr>
        <w:t>ả</w:t>
      </w:r>
      <w:r w:rsidR="0067011E" w:rsidRPr="00AC5CDC">
        <w:rPr>
          <w:sz w:val="24"/>
          <w:szCs w:val="24"/>
        </w:rPr>
        <w:t>o dư</w:t>
      </w:r>
      <w:r w:rsidR="0067011E" w:rsidRPr="00AC5CDC">
        <w:rPr>
          <w:sz w:val="24"/>
          <w:szCs w:val="24"/>
        </w:rPr>
        <w:t>ỡ</w:t>
      </w:r>
      <w:r w:rsidR="0067011E" w:rsidRPr="00AC5CDC">
        <w:rPr>
          <w:sz w:val="24"/>
          <w:szCs w:val="24"/>
        </w:rPr>
        <w:t>ng và s</w:t>
      </w:r>
      <w:r w:rsidR="0067011E" w:rsidRPr="00AC5CDC">
        <w:rPr>
          <w:sz w:val="24"/>
          <w:szCs w:val="24"/>
        </w:rPr>
        <w:t>ử</w:t>
      </w:r>
      <w:r w:rsidR="0067011E" w:rsidRPr="00AC5CDC">
        <w:rPr>
          <w:sz w:val="24"/>
          <w:szCs w:val="24"/>
        </w:rPr>
        <w:t>a ch</w:t>
      </w:r>
      <w:r w:rsidR="0067011E" w:rsidRPr="00AC5CDC">
        <w:rPr>
          <w:sz w:val="24"/>
          <w:szCs w:val="24"/>
        </w:rPr>
        <w:t>ữ</w:t>
      </w:r>
      <w:r w:rsidR="0067011E" w:rsidRPr="00AC5CDC">
        <w:rPr>
          <w:sz w:val="24"/>
          <w:szCs w:val="24"/>
        </w:rPr>
        <w:t>a thư</w:t>
      </w:r>
      <w:r w:rsidR="0067011E" w:rsidRPr="00AC5CDC">
        <w:rPr>
          <w:sz w:val="24"/>
          <w:szCs w:val="24"/>
        </w:rPr>
        <w:t>ờ</w:t>
      </w:r>
      <w:r w:rsidR="0067011E" w:rsidRPr="00AC5CDC">
        <w:rPr>
          <w:sz w:val="24"/>
          <w:szCs w:val="24"/>
        </w:rPr>
        <w:t>ng xuyên, k</w:t>
      </w:r>
      <w:r w:rsidR="0067011E" w:rsidRPr="00AC5CDC">
        <w:rPr>
          <w:sz w:val="24"/>
          <w:szCs w:val="24"/>
        </w:rPr>
        <w:t>ị</w:t>
      </w:r>
      <w:r w:rsidR="0067011E" w:rsidRPr="00AC5CDC">
        <w:rPr>
          <w:sz w:val="24"/>
          <w:szCs w:val="24"/>
        </w:rPr>
        <w:t>p th</w:t>
      </w:r>
      <w:r w:rsidR="0067011E" w:rsidRPr="00AC5CDC">
        <w:rPr>
          <w:sz w:val="24"/>
          <w:szCs w:val="24"/>
        </w:rPr>
        <w:t>ờ</w:t>
      </w:r>
      <w:r w:rsidR="0067011E" w:rsidRPr="00AC5CDC">
        <w:rPr>
          <w:sz w:val="24"/>
          <w:szCs w:val="24"/>
        </w:rPr>
        <w:t>i, CBCNV luôn nêu cao ý th</w:t>
      </w:r>
      <w:r w:rsidR="0067011E" w:rsidRPr="00AC5CDC">
        <w:rPr>
          <w:sz w:val="24"/>
          <w:szCs w:val="24"/>
        </w:rPr>
        <w:t>ứ</w:t>
      </w:r>
      <w:r w:rsidR="0067011E" w:rsidRPr="00AC5CDC">
        <w:rPr>
          <w:sz w:val="24"/>
          <w:szCs w:val="24"/>
        </w:rPr>
        <w:t>c trách nhi</w:t>
      </w:r>
      <w:r w:rsidR="0067011E" w:rsidRPr="00AC5CDC">
        <w:rPr>
          <w:sz w:val="24"/>
          <w:szCs w:val="24"/>
        </w:rPr>
        <w:t>ệ</w:t>
      </w:r>
      <w:r w:rsidR="0067011E" w:rsidRPr="00AC5CDC">
        <w:rPr>
          <w:sz w:val="24"/>
          <w:szCs w:val="24"/>
        </w:rPr>
        <w:t>m nên Công ty đã ti</w:t>
      </w:r>
      <w:r w:rsidR="0067011E" w:rsidRPr="00AC5CDC">
        <w:rPr>
          <w:sz w:val="24"/>
          <w:szCs w:val="24"/>
        </w:rPr>
        <w:t>ế</w:t>
      </w:r>
      <w:r w:rsidR="0067011E" w:rsidRPr="00AC5CDC">
        <w:rPr>
          <w:sz w:val="24"/>
          <w:szCs w:val="24"/>
        </w:rPr>
        <w:t>t ki</w:t>
      </w:r>
      <w:r w:rsidR="0067011E" w:rsidRPr="00AC5CDC">
        <w:rPr>
          <w:sz w:val="24"/>
          <w:szCs w:val="24"/>
        </w:rPr>
        <w:t>ệ</w:t>
      </w:r>
      <w:r w:rsidR="0067011E" w:rsidRPr="00AC5CDC">
        <w:rPr>
          <w:sz w:val="24"/>
          <w:szCs w:val="24"/>
        </w:rPr>
        <w:t>m đư</w:t>
      </w:r>
      <w:r w:rsidR="0067011E" w:rsidRPr="00AC5CDC">
        <w:rPr>
          <w:sz w:val="24"/>
          <w:szCs w:val="24"/>
        </w:rPr>
        <w:t>ợ</w:t>
      </w:r>
      <w:r w:rsidR="0067011E" w:rsidRPr="00AC5CDC">
        <w:rPr>
          <w:sz w:val="24"/>
          <w:szCs w:val="24"/>
        </w:rPr>
        <w:t>c s</w:t>
      </w:r>
      <w:r w:rsidR="0067011E" w:rsidRPr="00AC5CDC">
        <w:rPr>
          <w:sz w:val="24"/>
          <w:szCs w:val="24"/>
        </w:rPr>
        <w:t>ố</w:t>
      </w:r>
      <w:r w:rsidR="0067011E" w:rsidRPr="00AC5CDC">
        <w:rPr>
          <w:sz w:val="24"/>
          <w:szCs w:val="24"/>
        </w:rPr>
        <w:t xml:space="preserve"> lư</w:t>
      </w:r>
      <w:r w:rsidR="0067011E" w:rsidRPr="00AC5CDC">
        <w:rPr>
          <w:sz w:val="24"/>
          <w:szCs w:val="24"/>
        </w:rPr>
        <w:t>ợ</w:t>
      </w:r>
      <w:r w:rsidR="0067011E" w:rsidRPr="00AC5CDC">
        <w:rPr>
          <w:sz w:val="24"/>
          <w:szCs w:val="24"/>
        </w:rPr>
        <w:t>ng l</w:t>
      </w:r>
      <w:r w:rsidR="0067011E" w:rsidRPr="00AC5CDC">
        <w:rPr>
          <w:sz w:val="24"/>
          <w:szCs w:val="24"/>
        </w:rPr>
        <w:t>ớ</w:t>
      </w:r>
      <w:r w:rsidR="0067011E" w:rsidRPr="00AC5CDC">
        <w:rPr>
          <w:sz w:val="24"/>
          <w:szCs w:val="24"/>
        </w:rPr>
        <w:t>n nhiên li</w:t>
      </w:r>
      <w:r w:rsidR="0067011E" w:rsidRPr="00AC5CDC">
        <w:rPr>
          <w:sz w:val="24"/>
          <w:szCs w:val="24"/>
        </w:rPr>
        <w:t>ệ</w:t>
      </w:r>
      <w:r w:rsidR="0067011E" w:rsidRPr="00AC5CDC">
        <w:rPr>
          <w:sz w:val="24"/>
          <w:szCs w:val="24"/>
        </w:rPr>
        <w:t>u là d</w:t>
      </w:r>
      <w:r w:rsidR="0067011E" w:rsidRPr="00AC5CDC">
        <w:rPr>
          <w:sz w:val="24"/>
          <w:szCs w:val="24"/>
        </w:rPr>
        <w:t>ầ</w:t>
      </w:r>
      <w:r w:rsidR="0067011E" w:rsidRPr="00AC5CDC">
        <w:rPr>
          <w:sz w:val="24"/>
          <w:szCs w:val="24"/>
        </w:rPr>
        <w:t>u DO, khí đ</w:t>
      </w:r>
      <w:r w:rsidR="0067011E" w:rsidRPr="00AC5CDC">
        <w:rPr>
          <w:sz w:val="24"/>
          <w:szCs w:val="24"/>
        </w:rPr>
        <w:t>ồ</w:t>
      </w:r>
      <w:r w:rsidR="0067011E" w:rsidRPr="00AC5CDC">
        <w:rPr>
          <w:sz w:val="24"/>
          <w:szCs w:val="24"/>
        </w:rPr>
        <w:t>ng hành và đi</w:t>
      </w:r>
      <w:r w:rsidR="0067011E" w:rsidRPr="00AC5CDC">
        <w:rPr>
          <w:sz w:val="24"/>
          <w:szCs w:val="24"/>
        </w:rPr>
        <w:t>ệ</w:t>
      </w:r>
      <w:r w:rsidR="0067011E" w:rsidRPr="00AC5CDC">
        <w:rPr>
          <w:sz w:val="24"/>
          <w:szCs w:val="24"/>
        </w:rPr>
        <w:t>n t</w:t>
      </w:r>
      <w:r w:rsidR="0067011E" w:rsidRPr="00AC5CDC">
        <w:rPr>
          <w:sz w:val="24"/>
          <w:szCs w:val="24"/>
        </w:rPr>
        <w:t>ự</w:t>
      </w:r>
      <w:r w:rsidR="0067011E" w:rsidRPr="00AC5CDC">
        <w:rPr>
          <w:sz w:val="24"/>
          <w:szCs w:val="24"/>
        </w:rPr>
        <w:t xml:space="preserve"> dùng v</w:t>
      </w:r>
      <w:r w:rsidR="0067011E" w:rsidRPr="00AC5CDC">
        <w:rPr>
          <w:sz w:val="24"/>
          <w:szCs w:val="24"/>
        </w:rPr>
        <w:t>ớ</w:t>
      </w:r>
      <w:r w:rsidR="0067011E" w:rsidRPr="00AC5CDC">
        <w:rPr>
          <w:sz w:val="24"/>
          <w:szCs w:val="24"/>
        </w:rPr>
        <w:t>i t</w:t>
      </w:r>
      <w:r w:rsidR="0067011E" w:rsidRPr="00AC5CDC">
        <w:rPr>
          <w:sz w:val="24"/>
          <w:szCs w:val="24"/>
        </w:rPr>
        <w:t>ổ</w:t>
      </w:r>
      <w:r w:rsidR="0067011E" w:rsidRPr="00AC5CDC">
        <w:rPr>
          <w:sz w:val="24"/>
          <w:szCs w:val="24"/>
        </w:rPr>
        <w:t>ng giá tr</w:t>
      </w:r>
      <w:r w:rsidR="0067011E" w:rsidRPr="00AC5CDC">
        <w:rPr>
          <w:sz w:val="24"/>
          <w:szCs w:val="24"/>
        </w:rPr>
        <w:t>ị</w:t>
      </w:r>
      <w:r w:rsidR="0067011E" w:rsidRPr="00AC5CDC">
        <w:rPr>
          <w:sz w:val="24"/>
          <w:szCs w:val="24"/>
        </w:rPr>
        <w:t xml:space="preserve"> hàng ch</w:t>
      </w:r>
      <w:r w:rsidR="0067011E" w:rsidRPr="00AC5CDC">
        <w:rPr>
          <w:sz w:val="24"/>
          <w:szCs w:val="24"/>
        </w:rPr>
        <w:t>ụ</w:t>
      </w:r>
      <w:r w:rsidR="0067011E" w:rsidRPr="00AC5CDC">
        <w:rPr>
          <w:sz w:val="24"/>
          <w:szCs w:val="24"/>
        </w:rPr>
        <w:t>c t</w:t>
      </w:r>
      <w:r w:rsidR="0067011E" w:rsidRPr="00AC5CDC">
        <w:rPr>
          <w:sz w:val="24"/>
          <w:szCs w:val="24"/>
        </w:rPr>
        <w:t>ỉ</w:t>
      </w:r>
      <w:r w:rsidR="0067011E" w:rsidRPr="00AC5CDC">
        <w:rPr>
          <w:sz w:val="24"/>
          <w:szCs w:val="24"/>
        </w:rPr>
        <w:t xml:space="preserve"> </w:t>
      </w:r>
      <w:r w:rsidR="0067011E" w:rsidRPr="00AC5CDC">
        <w:rPr>
          <w:sz w:val="24"/>
          <w:szCs w:val="24"/>
        </w:rPr>
        <w:t>đ</w:t>
      </w:r>
      <w:r w:rsidR="0067011E" w:rsidRPr="00AC5CDC">
        <w:rPr>
          <w:sz w:val="24"/>
          <w:szCs w:val="24"/>
        </w:rPr>
        <w:t>ồ</w:t>
      </w:r>
      <w:r w:rsidR="0067011E" w:rsidRPr="00AC5CDC">
        <w:rPr>
          <w:sz w:val="24"/>
          <w:szCs w:val="24"/>
        </w:rPr>
        <w:t>ng.</w:t>
      </w:r>
    </w:p>
    <w:p w14:paraId="7AC3D7AE" w14:textId="77777777" w:rsidR="0057620C" w:rsidRPr="00AC5CDC" w:rsidRDefault="0057620C" w:rsidP="00D971AB">
      <w:pPr>
        <w:pStyle w:val="BodyText"/>
        <w:ind w:left="300" w:right="125"/>
        <w:rPr>
          <w:sz w:val="24"/>
          <w:szCs w:val="24"/>
        </w:rPr>
      </w:pPr>
    </w:p>
    <w:p w14:paraId="4636226D" w14:textId="77777777" w:rsidR="0057620C" w:rsidRPr="00AC5CDC" w:rsidRDefault="0067011E" w:rsidP="00D971AB">
      <w:pPr>
        <w:pStyle w:val="BodyText"/>
        <w:ind w:left="300" w:right="125" w:firstLine="420"/>
        <w:rPr>
          <w:sz w:val="24"/>
          <w:szCs w:val="24"/>
        </w:rPr>
      </w:pPr>
      <w:r w:rsidRPr="00AC5CDC">
        <w:rPr>
          <w:sz w:val="24"/>
          <w:szCs w:val="24"/>
        </w:rPr>
        <w:t>Căn c</w:t>
      </w:r>
      <w:r w:rsidRPr="00AC5CDC">
        <w:rPr>
          <w:sz w:val="24"/>
          <w:szCs w:val="24"/>
        </w:rPr>
        <w:t>ứ</w:t>
      </w:r>
      <w:r w:rsidRPr="00AC5CDC">
        <w:rPr>
          <w:sz w:val="24"/>
          <w:szCs w:val="24"/>
        </w:rPr>
        <w:t xml:space="preserve"> Quy</w:t>
      </w:r>
      <w:r w:rsidRPr="00AC5CDC">
        <w:rPr>
          <w:sz w:val="24"/>
          <w:szCs w:val="24"/>
        </w:rPr>
        <w:t>ế</w:t>
      </w:r>
      <w:r w:rsidRPr="00AC5CDC">
        <w:rPr>
          <w:sz w:val="24"/>
          <w:szCs w:val="24"/>
        </w:rPr>
        <w:t>t đ</w:t>
      </w:r>
      <w:r w:rsidRPr="00AC5CDC">
        <w:rPr>
          <w:sz w:val="24"/>
          <w:szCs w:val="24"/>
        </w:rPr>
        <w:t>ị</w:t>
      </w:r>
      <w:r w:rsidRPr="00AC5CDC">
        <w:rPr>
          <w:sz w:val="24"/>
          <w:szCs w:val="24"/>
        </w:rPr>
        <w:t>nh s</w:t>
      </w:r>
      <w:r w:rsidRPr="00AC5CDC">
        <w:rPr>
          <w:sz w:val="24"/>
          <w:szCs w:val="24"/>
        </w:rPr>
        <w:t>ố</w:t>
      </w:r>
      <w:r w:rsidRPr="00AC5CDC">
        <w:rPr>
          <w:sz w:val="24"/>
          <w:szCs w:val="24"/>
        </w:rPr>
        <w:t xml:space="preserve"> 14/2005/QĐ/BCN ngày 30/3/2005 c</w:t>
      </w:r>
      <w:r w:rsidRPr="00AC5CDC">
        <w:rPr>
          <w:sz w:val="24"/>
          <w:szCs w:val="24"/>
        </w:rPr>
        <w:t>ủ</w:t>
      </w:r>
      <w:r w:rsidRPr="00AC5CDC">
        <w:rPr>
          <w:sz w:val="24"/>
          <w:szCs w:val="24"/>
        </w:rPr>
        <w:t>a B</w:t>
      </w:r>
      <w:r w:rsidRPr="00AC5CDC">
        <w:rPr>
          <w:sz w:val="24"/>
          <w:szCs w:val="24"/>
        </w:rPr>
        <w:t>ộ</w:t>
      </w:r>
      <w:r w:rsidRPr="00AC5CDC">
        <w:rPr>
          <w:sz w:val="24"/>
          <w:szCs w:val="24"/>
        </w:rPr>
        <w:t xml:space="preserve"> trư</w:t>
      </w:r>
      <w:r w:rsidRPr="00AC5CDC">
        <w:rPr>
          <w:sz w:val="24"/>
          <w:szCs w:val="24"/>
        </w:rPr>
        <w:t>ở</w:t>
      </w:r>
      <w:r w:rsidRPr="00AC5CDC">
        <w:rPr>
          <w:sz w:val="24"/>
          <w:szCs w:val="24"/>
        </w:rPr>
        <w:t>ng B</w:t>
      </w:r>
      <w:r w:rsidRPr="00AC5CDC">
        <w:rPr>
          <w:sz w:val="24"/>
          <w:szCs w:val="24"/>
        </w:rPr>
        <w:t>ộ</w:t>
      </w:r>
      <w:r w:rsidRPr="00AC5CDC">
        <w:rPr>
          <w:sz w:val="24"/>
          <w:szCs w:val="24"/>
        </w:rPr>
        <w:t xml:space="preserve"> Công nghi</w:t>
      </w:r>
      <w:r w:rsidRPr="00AC5CDC">
        <w:rPr>
          <w:sz w:val="24"/>
          <w:szCs w:val="24"/>
        </w:rPr>
        <w:t>ệ</w:t>
      </w:r>
      <w:r w:rsidRPr="00AC5CDC">
        <w:rPr>
          <w:sz w:val="24"/>
          <w:szCs w:val="24"/>
        </w:rPr>
        <w:t>p v</w:t>
      </w:r>
      <w:r w:rsidRPr="00AC5CDC">
        <w:rPr>
          <w:sz w:val="24"/>
          <w:szCs w:val="24"/>
        </w:rPr>
        <w:t>ề</w:t>
      </w:r>
      <w:r w:rsidRPr="00AC5CDC">
        <w:rPr>
          <w:sz w:val="24"/>
          <w:szCs w:val="24"/>
        </w:rPr>
        <w:t xml:space="preserve"> vi</w:t>
      </w:r>
      <w:r w:rsidRPr="00AC5CDC">
        <w:rPr>
          <w:sz w:val="24"/>
          <w:szCs w:val="24"/>
        </w:rPr>
        <w:t>ệ</w:t>
      </w:r>
      <w:r w:rsidRPr="00AC5CDC">
        <w:rPr>
          <w:sz w:val="24"/>
          <w:szCs w:val="24"/>
        </w:rPr>
        <w:t>c chuy</w:t>
      </w:r>
      <w:r w:rsidRPr="00AC5CDC">
        <w:rPr>
          <w:sz w:val="24"/>
          <w:szCs w:val="24"/>
        </w:rPr>
        <w:t>ể</w:t>
      </w:r>
      <w:r w:rsidRPr="00AC5CDC">
        <w:rPr>
          <w:sz w:val="24"/>
          <w:szCs w:val="24"/>
        </w:rPr>
        <w:t>n nhà máy đi</w:t>
      </w:r>
      <w:r w:rsidRPr="00AC5CDC">
        <w:rPr>
          <w:sz w:val="24"/>
          <w:szCs w:val="24"/>
        </w:rPr>
        <w:t>ệ</w:t>
      </w:r>
      <w:r w:rsidRPr="00AC5CDC">
        <w:rPr>
          <w:sz w:val="24"/>
          <w:szCs w:val="24"/>
        </w:rPr>
        <w:t>n Bà R</w:t>
      </w:r>
      <w:r w:rsidRPr="00AC5CDC">
        <w:rPr>
          <w:sz w:val="24"/>
          <w:szCs w:val="24"/>
        </w:rPr>
        <w:t>ị</w:t>
      </w:r>
      <w:r w:rsidRPr="00AC5CDC">
        <w:rPr>
          <w:sz w:val="24"/>
          <w:szCs w:val="24"/>
        </w:rPr>
        <w:t>a thành Công ty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 đơn v</w:t>
      </w:r>
      <w:r w:rsidRPr="00AC5CDC">
        <w:rPr>
          <w:sz w:val="24"/>
          <w:szCs w:val="24"/>
        </w:rPr>
        <w:t>ị</w:t>
      </w:r>
      <w:r w:rsidRPr="00AC5CDC">
        <w:rPr>
          <w:sz w:val="24"/>
          <w:szCs w:val="24"/>
        </w:rPr>
        <w:t xml:space="preserve"> h</w:t>
      </w:r>
      <w:r w:rsidRPr="00AC5CDC">
        <w:rPr>
          <w:sz w:val="24"/>
          <w:szCs w:val="24"/>
        </w:rPr>
        <w:t>ạ</w:t>
      </w:r>
      <w:r w:rsidRPr="00AC5CDC">
        <w:rPr>
          <w:sz w:val="24"/>
          <w:szCs w:val="24"/>
        </w:rPr>
        <w:t>ch toán đ</w:t>
      </w:r>
      <w:r w:rsidRPr="00AC5CDC">
        <w:rPr>
          <w:sz w:val="24"/>
          <w:szCs w:val="24"/>
        </w:rPr>
        <w:t>ộ</w:t>
      </w:r>
      <w:r w:rsidRPr="00AC5CDC">
        <w:rPr>
          <w:sz w:val="24"/>
          <w:szCs w:val="24"/>
        </w:rPr>
        <w:t>c l</w:t>
      </w:r>
      <w:r w:rsidRPr="00AC5CDC">
        <w:rPr>
          <w:sz w:val="24"/>
          <w:szCs w:val="24"/>
        </w:rPr>
        <w:t>ậ</w:t>
      </w:r>
      <w:r w:rsidRPr="00AC5CDC">
        <w:rPr>
          <w:sz w:val="24"/>
          <w:szCs w:val="24"/>
        </w:rPr>
        <w:t>p c</w:t>
      </w:r>
      <w:r w:rsidRPr="00AC5CDC">
        <w:rPr>
          <w:sz w:val="24"/>
          <w:szCs w:val="24"/>
        </w:rPr>
        <w:t>ủ</w:t>
      </w:r>
      <w:r w:rsidRPr="00AC5CDC">
        <w:rPr>
          <w:sz w:val="24"/>
          <w:szCs w:val="24"/>
        </w:rPr>
        <w:t>a T</w:t>
      </w:r>
      <w:r w:rsidRPr="00AC5CDC">
        <w:rPr>
          <w:sz w:val="24"/>
          <w:szCs w:val="24"/>
        </w:rPr>
        <w:t>ổ</w:t>
      </w:r>
      <w:r w:rsidRPr="00AC5CDC">
        <w:rPr>
          <w:sz w:val="24"/>
          <w:szCs w:val="24"/>
        </w:rPr>
        <w:t>ng Công ty đi</w:t>
      </w:r>
      <w:r w:rsidRPr="00AC5CDC">
        <w:rPr>
          <w:sz w:val="24"/>
          <w:szCs w:val="24"/>
        </w:rPr>
        <w:t>ệ</w:t>
      </w:r>
      <w:r w:rsidRPr="00AC5CDC">
        <w:rPr>
          <w:sz w:val="24"/>
          <w:szCs w:val="24"/>
        </w:rPr>
        <w:t>n l</w:t>
      </w:r>
      <w:r w:rsidRPr="00AC5CDC">
        <w:rPr>
          <w:sz w:val="24"/>
          <w:szCs w:val="24"/>
        </w:rPr>
        <w:t>ự</w:t>
      </w:r>
      <w:r w:rsidRPr="00AC5CDC">
        <w:rPr>
          <w:sz w:val="24"/>
          <w:szCs w:val="24"/>
        </w:rPr>
        <w:t>c Vi</w:t>
      </w:r>
      <w:r w:rsidRPr="00AC5CDC">
        <w:rPr>
          <w:sz w:val="24"/>
          <w:szCs w:val="24"/>
        </w:rPr>
        <w:t>ệ</w:t>
      </w:r>
      <w:r w:rsidRPr="00AC5CDC">
        <w:rPr>
          <w:sz w:val="24"/>
          <w:szCs w:val="24"/>
        </w:rPr>
        <w:t>t Nam, trong giai đo</w:t>
      </w:r>
      <w:r w:rsidRPr="00AC5CDC">
        <w:rPr>
          <w:sz w:val="24"/>
          <w:szCs w:val="24"/>
        </w:rPr>
        <w:t>ạ</w:t>
      </w:r>
      <w:r w:rsidRPr="00AC5CDC">
        <w:rPr>
          <w:sz w:val="24"/>
          <w:szCs w:val="24"/>
        </w:rPr>
        <w:t>n này là Công ty đã chuy</w:t>
      </w:r>
      <w:r w:rsidRPr="00AC5CDC">
        <w:rPr>
          <w:sz w:val="24"/>
          <w:szCs w:val="24"/>
        </w:rPr>
        <w:t>ể</w:t>
      </w:r>
      <w:r w:rsidRPr="00AC5CDC">
        <w:rPr>
          <w:sz w:val="24"/>
          <w:szCs w:val="24"/>
        </w:rPr>
        <w:t>n đ</w:t>
      </w:r>
      <w:r w:rsidRPr="00AC5CDC">
        <w:rPr>
          <w:sz w:val="24"/>
          <w:szCs w:val="24"/>
        </w:rPr>
        <w:t>ổ</w:t>
      </w:r>
      <w:r w:rsidRPr="00AC5CDC">
        <w:rPr>
          <w:sz w:val="24"/>
          <w:szCs w:val="24"/>
        </w:rPr>
        <w:t>i t</w:t>
      </w:r>
      <w:r w:rsidRPr="00AC5CDC">
        <w:rPr>
          <w:sz w:val="24"/>
          <w:szCs w:val="24"/>
        </w:rPr>
        <w:t>ừ</w:t>
      </w:r>
      <w:r w:rsidRPr="00AC5CDC">
        <w:rPr>
          <w:sz w:val="24"/>
          <w:szCs w:val="24"/>
        </w:rPr>
        <w:t xml:space="preserve"> hình th</w:t>
      </w:r>
      <w:r w:rsidRPr="00AC5CDC">
        <w:rPr>
          <w:sz w:val="24"/>
          <w:szCs w:val="24"/>
        </w:rPr>
        <w:t>ứ</w:t>
      </w:r>
      <w:r w:rsidRPr="00AC5CDC">
        <w:rPr>
          <w:sz w:val="24"/>
          <w:szCs w:val="24"/>
        </w:rPr>
        <w:t>c h</w:t>
      </w:r>
      <w:r w:rsidRPr="00AC5CDC">
        <w:rPr>
          <w:sz w:val="24"/>
          <w:szCs w:val="24"/>
        </w:rPr>
        <w:t>ạ</w:t>
      </w:r>
      <w:r w:rsidRPr="00AC5CDC">
        <w:rPr>
          <w:sz w:val="24"/>
          <w:szCs w:val="24"/>
        </w:rPr>
        <w:t>ch toán ph</w:t>
      </w:r>
      <w:r w:rsidRPr="00AC5CDC">
        <w:rPr>
          <w:sz w:val="24"/>
          <w:szCs w:val="24"/>
        </w:rPr>
        <w:t>ụ</w:t>
      </w:r>
      <w:r w:rsidRPr="00AC5CDC">
        <w:rPr>
          <w:sz w:val="24"/>
          <w:szCs w:val="24"/>
        </w:rPr>
        <w:t xml:space="preserve"> thu</w:t>
      </w:r>
      <w:r w:rsidRPr="00AC5CDC">
        <w:rPr>
          <w:sz w:val="24"/>
          <w:szCs w:val="24"/>
        </w:rPr>
        <w:t>ộ</w:t>
      </w:r>
      <w:r w:rsidRPr="00AC5CDC">
        <w:rPr>
          <w:sz w:val="24"/>
          <w:szCs w:val="24"/>
        </w:rPr>
        <w:t>c sang ho</w:t>
      </w:r>
      <w:r w:rsidRPr="00AC5CDC">
        <w:rPr>
          <w:sz w:val="24"/>
          <w:szCs w:val="24"/>
        </w:rPr>
        <w:t>ạ</w:t>
      </w:r>
      <w:r w:rsidRPr="00AC5CDC">
        <w:rPr>
          <w:sz w:val="24"/>
          <w:szCs w:val="24"/>
        </w:rPr>
        <w:t>ch toán đ</w:t>
      </w:r>
      <w:r w:rsidRPr="00AC5CDC">
        <w:rPr>
          <w:sz w:val="24"/>
          <w:szCs w:val="24"/>
        </w:rPr>
        <w:t>ộ</w:t>
      </w:r>
      <w:r w:rsidRPr="00AC5CDC">
        <w:rPr>
          <w:sz w:val="24"/>
          <w:szCs w:val="24"/>
        </w:rPr>
        <w:t>c l</w:t>
      </w:r>
      <w:r w:rsidRPr="00AC5CDC">
        <w:rPr>
          <w:sz w:val="24"/>
          <w:szCs w:val="24"/>
        </w:rPr>
        <w:t>ậ</w:t>
      </w:r>
      <w:r w:rsidRPr="00AC5CDC">
        <w:rPr>
          <w:sz w:val="24"/>
          <w:szCs w:val="24"/>
        </w:rPr>
        <w:t>p (t</w:t>
      </w:r>
      <w:r w:rsidRPr="00AC5CDC">
        <w:rPr>
          <w:sz w:val="24"/>
          <w:szCs w:val="24"/>
        </w:rPr>
        <w:t>ừ</w:t>
      </w:r>
      <w:r w:rsidRPr="00AC5CDC">
        <w:rPr>
          <w:sz w:val="24"/>
          <w:szCs w:val="24"/>
        </w:rPr>
        <w:t xml:space="preserve"> Nhà máy đi</w:t>
      </w:r>
      <w:r w:rsidRPr="00AC5CDC">
        <w:rPr>
          <w:sz w:val="24"/>
          <w:szCs w:val="24"/>
        </w:rPr>
        <w:t>ệ</w:t>
      </w:r>
      <w:r w:rsidRPr="00AC5CDC">
        <w:rPr>
          <w:sz w:val="24"/>
          <w:szCs w:val="24"/>
        </w:rPr>
        <w:t>n sang Công ty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w:t>
      </w:r>
    </w:p>
    <w:p w14:paraId="25D37EF3" w14:textId="77777777" w:rsidR="0057620C" w:rsidRPr="00AC5CDC" w:rsidRDefault="0057620C">
      <w:pPr>
        <w:pStyle w:val="BodyText"/>
        <w:spacing w:before="3"/>
        <w:rPr>
          <w:sz w:val="24"/>
          <w:szCs w:val="24"/>
        </w:rPr>
      </w:pPr>
    </w:p>
    <w:p w14:paraId="3DB9F177" w14:textId="77777777" w:rsidR="0057620C" w:rsidRPr="00AC5CDC" w:rsidRDefault="0067011E">
      <w:pPr>
        <w:pStyle w:val="Heading1"/>
        <w:rPr>
          <w:sz w:val="24"/>
          <w:szCs w:val="24"/>
        </w:rPr>
      </w:pPr>
      <w:r w:rsidRPr="00AC5CDC">
        <w:rPr>
          <w:sz w:val="24"/>
          <w:szCs w:val="24"/>
        </w:rPr>
        <w:t>Giai đo</w:t>
      </w:r>
      <w:r w:rsidRPr="00AC5CDC">
        <w:rPr>
          <w:sz w:val="24"/>
          <w:szCs w:val="24"/>
        </w:rPr>
        <w:t>ạ</w:t>
      </w:r>
      <w:r w:rsidRPr="00AC5CDC">
        <w:rPr>
          <w:sz w:val="24"/>
          <w:szCs w:val="24"/>
        </w:rPr>
        <w:t>n t</w:t>
      </w:r>
      <w:r w:rsidRPr="00AC5CDC">
        <w:rPr>
          <w:sz w:val="24"/>
          <w:szCs w:val="24"/>
        </w:rPr>
        <w:t>ừ</w:t>
      </w:r>
      <w:r w:rsidRPr="00AC5CDC">
        <w:rPr>
          <w:sz w:val="24"/>
          <w:szCs w:val="24"/>
        </w:rPr>
        <w:t xml:space="preserve"> tháng 11/2007 đ</w:t>
      </w:r>
      <w:r w:rsidRPr="00AC5CDC">
        <w:rPr>
          <w:sz w:val="24"/>
          <w:szCs w:val="24"/>
        </w:rPr>
        <w:t>ế</w:t>
      </w:r>
      <w:r w:rsidRPr="00AC5CDC">
        <w:rPr>
          <w:sz w:val="24"/>
          <w:szCs w:val="24"/>
        </w:rPr>
        <w:t>n nay:</w:t>
      </w:r>
    </w:p>
    <w:p w14:paraId="21713D1F" w14:textId="77777777" w:rsidR="0057620C" w:rsidRPr="00AC5CDC" w:rsidRDefault="0057620C">
      <w:pPr>
        <w:pStyle w:val="BodyText"/>
        <w:spacing w:before="5"/>
        <w:rPr>
          <w:b/>
          <w:sz w:val="24"/>
          <w:szCs w:val="24"/>
        </w:rPr>
      </w:pPr>
    </w:p>
    <w:p w14:paraId="10428E67" w14:textId="77777777" w:rsidR="0057620C" w:rsidRPr="00AC5CDC" w:rsidRDefault="0067011E" w:rsidP="00D971AB">
      <w:pPr>
        <w:pStyle w:val="BodyText"/>
        <w:ind w:left="300" w:right="136" w:firstLine="420"/>
        <w:rPr>
          <w:sz w:val="24"/>
          <w:szCs w:val="24"/>
        </w:rPr>
      </w:pPr>
      <w:r w:rsidRPr="00AC5CDC">
        <w:rPr>
          <w:sz w:val="24"/>
          <w:szCs w:val="24"/>
        </w:rPr>
        <w:t>Căn c</w:t>
      </w:r>
      <w:r w:rsidRPr="00AC5CDC">
        <w:rPr>
          <w:sz w:val="24"/>
          <w:szCs w:val="24"/>
        </w:rPr>
        <w:t>ứ</w:t>
      </w:r>
      <w:r w:rsidRPr="00AC5CDC">
        <w:rPr>
          <w:sz w:val="24"/>
          <w:szCs w:val="24"/>
        </w:rPr>
        <w:t xml:space="preserve"> Quy</w:t>
      </w:r>
      <w:r w:rsidRPr="00AC5CDC">
        <w:rPr>
          <w:sz w:val="24"/>
          <w:szCs w:val="24"/>
        </w:rPr>
        <w:t>ế</w:t>
      </w:r>
      <w:r w:rsidRPr="00AC5CDC">
        <w:rPr>
          <w:sz w:val="24"/>
          <w:szCs w:val="24"/>
        </w:rPr>
        <w:t>t đ</w:t>
      </w:r>
      <w:r w:rsidRPr="00AC5CDC">
        <w:rPr>
          <w:sz w:val="24"/>
          <w:szCs w:val="24"/>
        </w:rPr>
        <w:t>ị</w:t>
      </w:r>
      <w:r w:rsidRPr="00AC5CDC">
        <w:rPr>
          <w:sz w:val="24"/>
          <w:szCs w:val="24"/>
        </w:rPr>
        <w:t>nh s</w:t>
      </w:r>
      <w:r w:rsidRPr="00AC5CDC">
        <w:rPr>
          <w:sz w:val="24"/>
          <w:szCs w:val="24"/>
        </w:rPr>
        <w:t>ố</w:t>
      </w:r>
      <w:r w:rsidRPr="00AC5CDC">
        <w:rPr>
          <w:sz w:val="24"/>
          <w:szCs w:val="24"/>
        </w:rPr>
        <w:t xml:space="preserve"> 3944/QĐ-BCN ngày 29 tháng 12 năm 2006 c</w:t>
      </w:r>
      <w:r w:rsidRPr="00AC5CDC">
        <w:rPr>
          <w:sz w:val="24"/>
          <w:szCs w:val="24"/>
        </w:rPr>
        <w:t>ủ</w:t>
      </w:r>
      <w:r w:rsidRPr="00AC5CDC">
        <w:rPr>
          <w:sz w:val="24"/>
          <w:szCs w:val="24"/>
        </w:rPr>
        <w:t>a B</w:t>
      </w:r>
      <w:r w:rsidRPr="00AC5CDC">
        <w:rPr>
          <w:sz w:val="24"/>
          <w:szCs w:val="24"/>
        </w:rPr>
        <w:t>ộ</w:t>
      </w:r>
      <w:r w:rsidRPr="00AC5CDC">
        <w:rPr>
          <w:sz w:val="24"/>
          <w:szCs w:val="24"/>
        </w:rPr>
        <w:t xml:space="preserve"> Công nghi</w:t>
      </w:r>
      <w:r w:rsidRPr="00AC5CDC">
        <w:rPr>
          <w:sz w:val="24"/>
          <w:szCs w:val="24"/>
        </w:rPr>
        <w:t>ệ</w:t>
      </w:r>
      <w:r w:rsidRPr="00AC5CDC">
        <w:rPr>
          <w:sz w:val="24"/>
          <w:szCs w:val="24"/>
        </w:rPr>
        <w:t>p v</w:t>
      </w:r>
      <w:r w:rsidRPr="00AC5CDC">
        <w:rPr>
          <w:sz w:val="24"/>
          <w:szCs w:val="24"/>
        </w:rPr>
        <w:t>ề</w:t>
      </w:r>
      <w:r w:rsidRPr="00AC5CDC">
        <w:rPr>
          <w:sz w:val="24"/>
          <w:szCs w:val="24"/>
        </w:rPr>
        <w:t xml:space="preserve"> vi</w:t>
      </w:r>
      <w:r w:rsidRPr="00AC5CDC">
        <w:rPr>
          <w:sz w:val="24"/>
          <w:szCs w:val="24"/>
        </w:rPr>
        <w:t>ệ</w:t>
      </w:r>
      <w:r w:rsidRPr="00AC5CDC">
        <w:rPr>
          <w:sz w:val="24"/>
          <w:szCs w:val="24"/>
        </w:rPr>
        <w:t>c phê duy</w:t>
      </w:r>
      <w:r w:rsidRPr="00AC5CDC">
        <w:rPr>
          <w:sz w:val="24"/>
          <w:szCs w:val="24"/>
        </w:rPr>
        <w:t>ệ</w:t>
      </w:r>
      <w:r w:rsidRPr="00AC5CDC">
        <w:rPr>
          <w:sz w:val="24"/>
          <w:szCs w:val="24"/>
        </w:rPr>
        <w:t>t phương án và chuy</w:t>
      </w:r>
      <w:r w:rsidRPr="00AC5CDC">
        <w:rPr>
          <w:sz w:val="24"/>
          <w:szCs w:val="24"/>
        </w:rPr>
        <w:t>ể</w:t>
      </w:r>
      <w:r w:rsidRPr="00AC5CDC">
        <w:rPr>
          <w:sz w:val="24"/>
          <w:szCs w:val="24"/>
        </w:rPr>
        <w:t>n đ</w:t>
      </w:r>
      <w:r w:rsidRPr="00AC5CDC">
        <w:rPr>
          <w:sz w:val="24"/>
          <w:szCs w:val="24"/>
        </w:rPr>
        <w:t>ổ</w:t>
      </w:r>
      <w:r w:rsidRPr="00AC5CDC">
        <w:rPr>
          <w:sz w:val="24"/>
          <w:szCs w:val="24"/>
        </w:rPr>
        <w:t>i Công ty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 thành Công ty c</w:t>
      </w:r>
      <w:r w:rsidRPr="00AC5CDC">
        <w:rPr>
          <w:sz w:val="24"/>
          <w:szCs w:val="24"/>
        </w:rPr>
        <w:t>ổ</w:t>
      </w:r>
      <w:r w:rsidRPr="00AC5CDC">
        <w:rPr>
          <w:sz w:val="24"/>
          <w:szCs w:val="24"/>
        </w:rPr>
        <w:t xml:space="preserve"> ph</w:t>
      </w:r>
      <w:r w:rsidRPr="00AC5CDC">
        <w:rPr>
          <w:sz w:val="24"/>
          <w:szCs w:val="24"/>
        </w:rPr>
        <w:t>ầ</w:t>
      </w:r>
      <w:r w:rsidRPr="00AC5CDC">
        <w:rPr>
          <w:sz w:val="24"/>
          <w:szCs w:val="24"/>
        </w:rPr>
        <w:t>n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w:t>
      </w:r>
    </w:p>
    <w:p w14:paraId="645DCB79" w14:textId="77777777" w:rsidR="0057620C" w:rsidRPr="00AC5CDC" w:rsidRDefault="0057620C">
      <w:pPr>
        <w:pStyle w:val="BodyText"/>
        <w:spacing w:before="3"/>
        <w:rPr>
          <w:sz w:val="24"/>
          <w:szCs w:val="24"/>
        </w:rPr>
      </w:pPr>
    </w:p>
    <w:p w14:paraId="7D53DAC9" w14:textId="77777777" w:rsidR="0057620C" w:rsidRPr="00AC5CDC" w:rsidRDefault="0067011E" w:rsidP="00D971AB">
      <w:pPr>
        <w:pStyle w:val="BodyText"/>
        <w:ind w:left="300" w:right="264" w:firstLine="420"/>
        <w:rPr>
          <w:sz w:val="24"/>
          <w:szCs w:val="24"/>
        </w:rPr>
      </w:pPr>
      <w:r w:rsidRPr="00AC5CDC">
        <w:rPr>
          <w:sz w:val="24"/>
          <w:szCs w:val="24"/>
        </w:rPr>
        <w:t>Căn c</w:t>
      </w:r>
      <w:r w:rsidRPr="00AC5CDC">
        <w:rPr>
          <w:sz w:val="24"/>
          <w:szCs w:val="24"/>
        </w:rPr>
        <w:t>ứ</w:t>
      </w:r>
      <w:r w:rsidRPr="00AC5CDC">
        <w:rPr>
          <w:sz w:val="24"/>
          <w:szCs w:val="24"/>
        </w:rPr>
        <w:t xml:space="preserve"> Công văn s</w:t>
      </w:r>
      <w:r w:rsidRPr="00AC5CDC">
        <w:rPr>
          <w:sz w:val="24"/>
          <w:szCs w:val="24"/>
        </w:rPr>
        <w:t>ố</w:t>
      </w:r>
      <w:r w:rsidRPr="00AC5CDC">
        <w:rPr>
          <w:sz w:val="24"/>
          <w:szCs w:val="24"/>
        </w:rPr>
        <w:t>: 1692/BCT-TCCB ngày 04 tháng 10 năm 2007 c</w:t>
      </w:r>
      <w:r w:rsidRPr="00AC5CDC">
        <w:rPr>
          <w:sz w:val="24"/>
          <w:szCs w:val="24"/>
        </w:rPr>
        <w:t>ủ</w:t>
      </w:r>
      <w:r w:rsidRPr="00AC5CDC">
        <w:rPr>
          <w:sz w:val="24"/>
          <w:szCs w:val="24"/>
        </w:rPr>
        <w:t>a B</w:t>
      </w:r>
      <w:r w:rsidRPr="00AC5CDC">
        <w:rPr>
          <w:sz w:val="24"/>
          <w:szCs w:val="24"/>
        </w:rPr>
        <w:t>ộ</w:t>
      </w:r>
      <w:r w:rsidRPr="00AC5CDC">
        <w:rPr>
          <w:sz w:val="24"/>
          <w:szCs w:val="24"/>
        </w:rPr>
        <w:t xml:space="preserve"> Công thương v</w:t>
      </w:r>
      <w:r w:rsidRPr="00AC5CDC">
        <w:rPr>
          <w:sz w:val="24"/>
          <w:szCs w:val="24"/>
        </w:rPr>
        <w:t>ề</w:t>
      </w:r>
      <w:r w:rsidRPr="00AC5CDC">
        <w:rPr>
          <w:sz w:val="24"/>
          <w:szCs w:val="24"/>
        </w:rPr>
        <w:t xml:space="preserve"> </w:t>
      </w:r>
      <w:r w:rsidRPr="00AC5CDC">
        <w:rPr>
          <w:sz w:val="24"/>
          <w:szCs w:val="24"/>
        </w:rPr>
        <w:lastRenderedPageBreak/>
        <w:t>vi</w:t>
      </w:r>
      <w:r w:rsidRPr="00AC5CDC">
        <w:rPr>
          <w:sz w:val="24"/>
          <w:szCs w:val="24"/>
        </w:rPr>
        <w:t>ệ</w:t>
      </w:r>
      <w:r w:rsidRPr="00AC5CDC">
        <w:rPr>
          <w:sz w:val="24"/>
          <w:szCs w:val="24"/>
        </w:rPr>
        <w:t>c Đ</w:t>
      </w:r>
      <w:r w:rsidRPr="00AC5CDC">
        <w:rPr>
          <w:sz w:val="24"/>
          <w:szCs w:val="24"/>
        </w:rPr>
        <w:t>ạ</w:t>
      </w:r>
      <w:r w:rsidRPr="00AC5CDC">
        <w:rPr>
          <w:sz w:val="24"/>
          <w:szCs w:val="24"/>
        </w:rPr>
        <w:t>i h</w:t>
      </w:r>
      <w:r w:rsidRPr="00AC5CDC">
        <w:rPr>
          <w:sz w:val="24"/>
          <w:szCs w:val="24"/>
        </w:rPr>
        <w:t>ộ</w:t>
      </w:r>
      <w:r w:rsidRPr="00AC5CDC">
        <w:rPr>
          <w:sz w:val="24"/>
          <w:szCs w:val="24"/>
        </w:rPr>
        <w:t>i đ</w:t>
      </w:r>
      <w:r w:rsidRPr="00AC5CDC">
        <w:rPr>
          <w:sz w:val="24"/>
          <w:szCs w:val="24"/>
        </w:rPr>
        <w:t>ồ</w:t>
      </w:r>
      <w:r w:rsidRPr="00AC5CDC">
        <w:rPr>
          <w:sz w:val="24"/>
          <w:szCs w:val="24"/>
        </w:rPr>
        <w:t>ng c</w:t>
      </w:r>
      <w:r w:rsidRPr="00AC5CDC">
        <w:rPr>
          <w:sz w:val="24"/>
          <w:szCs w:val="24"/>
        </w:rPr>
        <w:t>ổ</w:t>
      </w:r>
      <w:r w:rsidRPr="00AC5CDC">
        <w:rPr>
          <w:sz w:val="24"/>
          <w:szCs w:val="24"/>
        </w:rPr>
        <w:t xml:space="preserve"> đông l</w:t>
      </w:r>
      <w:r w:rsidRPr="00AC5CDC">
        <w:rPr>
          <w:sz w:val="24"/>
          <w:szCs w:val="24"/>
        </w:rPr>
        <w:t>ầ</w:t>
      </w:r>
      <w:r w:rsidRPr="00AC5CDC">
        <w:rPr>
          <w:sz w:val="24"/>
          <w:szCs w:val="24"/>
        </w:rPr>
        <w:t>n đ</w:t>
      </w:r>
      <w:r w:rsidRPr="00AC5CDC">
        <w:rPr>
          <w:sz w:val="24"/>
          <w:szCs w:val="24"/>
        </w:rPr>
        <w:t>ầ</w:t>
      </w:r>
      <w:r w:rsidRPr="00AC5CDC">
        <w:rPr>
          <w:sz w:val="24"/>
          <w:szCs w:val="24"/>
        </w:rPr>
        <w:t>u Công ty c</w:t>
      </w:r>
      <w:r w:rsidRPr="00AC5CDC">
        <w:rPr>
          <w:sz w:val="24"/>
          <w:szCs w:val="24"/>
        </w:rPr>
        <w:t>ổ</w:t>
      </w:r>
      <w:r w:rsidRPr="00AC5CDC">
        <w:rPr>
          <w:sz w:val="24"/>
          <w:szCs w:val="24"/>
        </w:rPr>
        <w:t xml:space="preserve"> ph</w:t>
      </w:r>
      <w:r w:rsidRPr="00AC5CDC">
        <w:rPr>
          <w:sz w:val="24"/>
          <w:szCs w:val="24"/>
        </w:rPr>
        <w:t>ầ</w:t>
      </w:r>
      <w:r w:rsidRPr="00AC5CDC">
        <w:rPr>
          <w:sz w:val="24"/>
          <w:szCs w:val="24"/>
        </w:rPr>
        <w:t>n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w:t>
      </w:r>
    </w:p>
    <w:p w14:paraId="14FD5E90" w14:textId="2BB6869B" w:rsidR="0057620C" w:rsidRPr="00AC5CDC" w:rsidRDefault="00D971AB">
      <w:pPr>
        <w:pStyle w:val="BodyText"/>
        <w:spacing w:before="4"/>
        <w:rPr>
          <w:sz w:val="24"/>
          <w:szCs w:val="24"/>
        </w:rPr>
      </w:pPr>
      <w:r w:rsidRPr="00AC5CDC">
        <w:rPr>
          <w:sz w:val="24"/>
          <w:szCs w:val="24"/>
        </w:rPr>
        <w:tab/>
      </w:r>
      <w:r w:rsidRPr="00AC5CDC">
        <w:rPr>
          <w:sz w:val="24"/>
          <w:szCs w:val="24"/>
        </w:rPr>
        <w:tab/>
      </w:r>
    </w:p>
    <w:p w14:paraId="5721726F" w14:textId="77777777" w:rsidR="0057620C" w:rsidRPr="00AC5CDC" w:rsidRDefault="0067011E" w:rsidP="00D971AB">
      <w:pPr>
        <w:pStyle w:val="BodyText"/>
        <w:spacing w:before="1"/>
        <w:ind w:left="300" w:right="172" w:firstLine="420"/>
        <w:jc w:val="both"/>
        <w:rPr>
          <w:sz w:val="24"/>
          <w:szCs w:val="24"/>
        </w:rPr>
      </w:pPr>
      <w:r w:rsidRPr="00AC5CDC">
        <w:rPr>
          <w:sz w:val="24"/>
          <w:szCs w:val="24"/>
        </w:rPr>
        <w:t>M</w:t>
      </w:r>
      <w:r w:rsidRPr="00AC5CDC">
        <w:rPr>
          <w:sz w:val="24"/>
          <w:szCs w:val="24"/>
        </w:rPr>
        <w:t>ộ</w:t>
      </w:r>
      <w:r w:rsidRPr="00AC5CDC">
        <w:rPr>
          <w:sz w:val="24"/>
          <w:szCs w:val="24"/>
        </w:rPr>
        <w:t>t bư</w:t>
      </w:r>
      <w:r w:rsidRPr="00AC5CDC">
        <w:rPr>
          <w:sz w:val="24"/>
          <w:szCs w:val="24"/>
        </w:rPr>
        <w:t>ớ</w:t>
      </w:r>
      <w:r w:rsidRPr="00AC5CDC">
        <w:rPr>
          <w:sz w:val="24"/>
          <w:szCs w:val="24"/>
        </w:rPr>
        <w:t>c ngo</w:t>
      </w:r>
      <w:r w:rsidRPr="00AC5CDC">
        <w:rPr>
          <w:sz w:val="24"/>
          <w:szCs w:val="24"/>
        </w:rPr>
        <w:t>ặ</w:t>
      </w:r>
      <w:r w:rsidRPr="00AC5CDC">
        <w:rPr>
          <w:sz w:val="24"/>
          <w:szCs w:val="24"/>
        </w:rPr>
        <w:t>t quan tr</w:t>
      </w:r>
      <w:r w:rsidRPr="00AC5CDC">
        <w:rPr>
          <w:sz w:val="24"/>
          <w:szCs w:val="24"/>
        </w:rPr>
        <w:t>ọ</w:t>
      </w:r>
      <w:r w:rsidRPr="00AC5CDC">
        <w:rPr>
          <w:sz w:val="24"/>
          <w:szCs w:val="24"/>
        </w:rPr>
        <w:t>ng đ</w:t>
      </w:r>
      <w:r w:rsidRPr="00AC5CDC">
        <w:rPr>
          <w:sz w:val="24"/>
          <w:szCs w:val="24"/>
        </w:rPr>
        <w:t>ố</w:t>
      </w:r>
      <w:r w:rsidRPr="00AC5CDC">
        <w:rPr>
          <w:sz w:val="24"/>
          <w:szCs w:val="24"/>
        </w:rPr>
        <w:t xml:space="preserve">i </w:t>
      </w:r>
      <w:r w:rsidRPr="00AC5CDC">
        <w:rPr>
          <w:sz w:val="24"/>
          <w:szCs w:val="24"/>
        </w:rPr>
        <w:t>v</w:t>
      </w:r>
      <w:r w:rsidRPr="00AC5CDC">
        <w:rPr>
          <w:sz w:val="24"/>
          <w:szCs w:val="24"/>
        </w:rPr>
        <w:t>ớ</w:t>
      </w:r>
      <w:r w:rsidRPr="00AC5CDC">
        <w:rPr>
          <w:sz w:val="24"/>
          <w:szCs w:val="24"/>
        </w:rPr>
        <w:t>i Công ty, vào ngày 23 tháng 10 năm 2007, t</w:t>
      </w:r>
      <w:r w:rsidRPr="00AC5CDC">
        <w:rPr>
          <w:sz w:val="24"/>
          <w:szCs w:val="24"/>
        </w:rPr>
        <w:t>ạ</w:t>
      </w:r>
      <w:r w:rsidRPr="00AC5CDC">
        <w:rPr>
          <w:sz w:val="24"/>
          <w:szCs w:val="24"/>
        </w:rPr>
        <w:t>i H</w:t>
      </w:r>
      <w:r w:rsidRPr="00AC5CDC">
        <w:rPr>
          <w:sz w:val="24"/>
          <w:szCs w:val="24"/>
        </w:rPr>
        <w:t>ộ</w:t>
      </w:r>
      <w:r w:rsidRPr="00AC5CDC">
        <w:rPr>
          <w:sz w:val="24"/>
          <w:szCs w:val="24"/>
        </w:rPr>
        <w:t>i trư</w:t>
      </w:r>
      <w:r w:rsidRPr="00AC5CDC">
        <w:rPr>
          <w:sz w:val="24"/>
          <w:szCs w:val="24"/>
        </w:rPr>
        <w:t>ờ</w:t>
      </w:r>
      <w:r w:rsidRPr="00AC5CDC">
        <w:rPr>
          <w:sz w:val="24"/>
          <w:szCs w:val="24"/>
        </w:rPr>
        <w:t>ng Công ty Nhi</w:t>
      </w:r>
      <w:r w:rsidRPr="00AC5CDC">
        <w:rPr>
          <w:sz w:val="24"/>
          <w:szCs w:val="24"/>
        </w:rPr>
        <w:t>ệ</w:t>
      </w:r>
      <w:r w:rsidRPr="00AC5CDC">
        <w:rPr>
          <w:sz w:val="24"/>
          <w:szCs w:val="24"/>
        </w:rPr>
        <w:t>t điên Bà R</w:t>
      </w:r>
      <w:r w:rsidRPr="00AC5CDC">
        <w:rPr>
          <w:sz w:val="24"/>
          <w:szCs w:val="24"/>
        </w:rPr>
        <w:t>ị</w:t>
      </w:r>
      <w:r w:rsidRPr="00AC5CDC">
        <w:rPr>
          <w:sz w:val="24"/>
          <w:szCs w:val="24"/>
        </w:rPr>
        <w:t>a đã t</w:t>
      </w:r>
      <w:r w:rsidRPr="00AC5CDC">
        <w:rPr>
          <w:sz w:val="24"/>
          <w:szCs w:val="24"/>
        </w:rPr>
        <w:t>ổ</w:t>
      </w:r>
      <w:r w:rsidRPr="00AC5CDC">
        <w:rPr>
          <w:sz w:val="24"/>
          <w:szCs w:val="24"/>
        </w:rPr>
        <w:t xml:space="preserve"> ch</w:t>
      </w:r>
      <w:r w:rsidRPr="00AC5CDC">
        <w:rPr>
          <w:sz w:val="24"/>
          <w:szCs w:val="24"/>
        </w:rPr>
        <w:t>ứ</w:t>
      </w:r>
      <w:r w:rsidRPr="00AC5CDC">
        <w:rPr>
          <w:sz w:val="24"/>
          <w:szCs w:val="24"/>
        </w:rPr>
        <w:t>c Đ</w:t>
      </w:r>
      <w:r w:rsidRPr="00AC5CDC">
        <w:rPr>
          <w:sz w:val="24"/>
          <w:szCs w:val="24"/>
        </w:rPr>
        <w:t>ạ</w:t>
      </w:r>
      <w:r w:rsidRPr="00AC5CDC">
        <w:rPr>
          <w:sz w:val="24"/>
          <w:szCs w:val="24"/>
        </w:rPr>
        <w:t>i h</w:t>
      </w:r>
      <w:r w:rsidRPr="00AC5CDC">
        <w:rPr>
          <w:sz w:val="24"/>
          <w:szCs w:val="24"/>
        </w:rPr>
        <w:t>ộ</w:t>
      </w:r>
      <w:r w:rsidRPr="00AC5CDC">
        <w:rPr>
          <w:sz w:val="24"/>
          <w:szCs w:val="24"/>
        </w:rPr>
        <w:t>i đ</w:t>
      </w:r>
      <w:r w:rsidRPr="00AC5CDC">
        <w:rPr>
          <w:sz w:val="24"/>
          <w:szCs w:val="24"/>
        </w:rPr>
        <w:t>ồ</w:t>
      </w:r>
      <w:r w:rsidRPr="00AC5CDC">
        <w:rPr>
          <w:sz w:val="24"/>
          <w:szCs w:val="24"/>
        </w:rPr>
        <w:t>ng c</w:t>
      </w:r>
      <w:r w:rsidRPr="00AC5CDC">
        <w:rPr>
          <w:sz w:val="24"/>
          <w:szCs w:val="24"/>
        </w:rPr>
        <w:t>ổ</w:t>
      </w:r>
      <w:r w:rsidRPr="00AC5CDC">
        <w:rPr>
          <w:sz w:val="24"/>
          <w:szCs w:val="24"/>
        </w:rPr>
        <w:t xml:space="preserve"> đông thành l</w:t>
      </w:r>
      <w:r w:rsidRPr="00AC5CDC">
        <w:rPr>
          <w:sz w:val="24"/>
          <w:szCs w:val="24"/>
        </w:rPr>
        <w:t>ậ</w:t>
      </w:r>
      <w:r w:rsidRPr="00AC5CDC">
        <w:rPr>
          <w:sz w:val="24"/>
          <w:szCs w:val="24"/>
        </w:rPr>
        <w:t>p Công ty c</w:t>
      </w:r>
      <w:r w:rsidRPr="00AC5CDC">
        <w:rPr>
          <w:sz w:val="24"/>
          <w:szCs w:val="24"/>
        </w:rPr>
        <w:t>ổ</w:t>
      </w:r>
      <w:r w:rsidRPr="00AC5CDC">
        <w:rPr>
          <w:sz w:val="24"/>
          <w:szCs w:val="24"/>
        </w:rPr>
        <w:t xml:space="preserve"> ph</w:t>
      </w:r>
      <w:r w:rsidRPr="00AC5CDC">
        <w:rPr>
          <w:sz w:val="24"/>
          <w:szCs w:val="24"/>
        </w:rPr>
        <w:t>ầ</w:t>
      </w:r>
      <w:r w:rsidRPr="00AC5CDC">
        <w:rPr>
          <w:sz w:val="24"/>
          <w:szCs w:val="24"/>
        </w:rPr>
        <w:t>n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 T</w:t>
      </w:r>
      <w:r w:rsidRPr="00AC5CDC">
        <w:rPr>
          <w:sz w:val="24"/>
          <w:szCs w:val="24"/>
        </w:rPr>
        <w:t>ạ</w:t>
      </w:r>
      <w:r w:rsidRPr="00AC5CDC">
        <w:rPr>
          <w:sz w:val="24"/>
          <w:szCs w:val="24"/>
        </w:rPr>
        <w:t>i Đ</w:t>
      </w:r>
      <w:r w:rsidRPr="00AC5CDC">
        <w:rPr>
          <w:sz w:val="24"/>
          <w:szCs w:val="24"/>
        </w:rPr>
        <w:t>ạ</w:t>
      </w:r>
      <w:r w:rsidRPr="00AC5CDC">
        <w:rPr>
          <w:sz w:val="24"/>
          <w:szCs w:val="24"/>
        </w:rPr>
        <w:t>i h</w:t>
      </w:r>
      <w:r w:rsidRPr="00AC5CDC">
        <w:rPr>
          <w:sz w:val="24"/>
          <w:szCs w:val="24"/>
        </w:rPr>
        <w:t>ộ</w:t>
      </w:r>
      <w:r w:rsidRPr="00AC5CDC">
        <w:rPr>
          <w:sz w:val="24"/>
          <w:szCs w:val="24"/>
        </w:rPr>
        <w:t>i đã b</w:t>
      </w:r>
      <w:r w:rsidRPr="00AC5CDC">
        <w:rPr>
          <w:sz w:val="24"/>
          <w:szCs w:val="24"/>
        </w:rPr>
        <w:t>ầ</w:t>
      </w:r>
      <w:r w:rsidRPr="00AC5CDC">
        <w:rPr>
          <w:sz w:val="24"/>
          <w:szCs w:val="24"/>
        </w:rPr>
        <w:t>u H</w:t>
      </w:r>
      <w:r w:rsidRPr="00AC5CDC">
        <w:rPr>
          <w:sz w:val="24"/>
          <w:szCs w:val="24"/>
        </w:rPr>
        <w:t>ộ</w:t>
      </w:r>
      <w:r w:rsidRPr="00AC5CDC">
        <w:rPr>
          <w:sz w:val="24"/>
          <w:szCs w:val="24"/>
        </w:rPr>
        <w:t>i đ</w:t>
      </w:r>
      <w:r w:rsidRPr="00AC5CDC">
        <w:rPr>
          <w:sz w:val="24"/>
          <w:szCs w:val="24"/>
        </w:rPr>
        <w:t>ồ</w:t>
      </w:r>
      <w:r w:rsidRPr="00AC5CDC">
        <w:rPr>
          <w:sz w:val="24"/>
          <w:szCs w:val="24"/>
        </w:rPr>
        <w:t>ng Qu</w:t>
      </w:r>
      <w:r w:rsidRPr="00AC5CDC">
        <w:rPr>
          <w:sz w:val="24"/>
          <w:szCs w:val="24"/>
        </w:rPr>
        <w:t>ả</w:t>
      </w:r>
      <w:r w:rsidRPr="00AC5CDC">
        <w:rPr>
          <w:sz w:val="24"/>
          <w:szCs w:val="24"/>
        </w:rPr>
        <w:t>n tr</w:t>
      </w:r>
      <w:r w:rsidRPr="00AC5CDC">
        <w:rPr>
          <w:sz w:val="24"/>
          <w:szCs w:val="24"/>
        </w:rPr>
        <w:t>ị</w:t>
      </w:r>
      <w:r w:rsidRPr="00AC5CDC">
        <w:rPr>
          <w:sz w:val="24"/>
          <w:szCs w:val="24"/>
        </w:rPr>
        <w:t>, Ban ki</w:t>
      </w:r>
      <w:r w:rsidRPr="00AC5CDC">
        <w:rPr>
          <w:sz w:val="24"/>
          <w:szCs w:val="24"/>
        </w:rPr>
        <w:t>ể</w:t>
      </w:r>
      <w:r w:rsidRPr="00AC5CDC">
        <w:rPr>
          <w:sz w:val="24"/>
          <w:szCs w:val="24"/>
        </w:rPr>
        <w:t>m soát. Cu</w:t>
      </w:r>
      <w:r w:rsidRPr="00AC5CDC">
        <w:rPr>
          <w:sz w:val="24"/>
          <w:szCs w:val="24"/>
        </w:rPr>
        <w:t>ộ</w:t>
      </w:r>
      <w:r w:rsidRPr="00AC5CDC">
        <w:rPr>
          <w:sz w:val="24"/>
          <w:szCs w:val="24"/>
        </w:rPr>
        <w:t>c h</w:t>
      </w:r>
      <w:r w:rsidRPr="00AC5CDC">
        <w:rPr>
          <w:sz w:val="24"/>
          <w:szCs w:val="24"/>
        </w:rPr>
        <w:t>ọ</w:t>
      </w:r>
      <w:r w:rsidRPr="00AC5CDC">
        <w:rPr>
          <w:sz w:val="24"/>
          <w:szCs w:val="24"/>
        </w:rPr>
        <w:t>p l</w:t>
      </w:r>
      <w:r w:rsidRPr="00AC5CDC">
        <w:rPr>
          <w:sz w:val="24"/>
          <w:szCs w:val="24"/>
        </w:rPr>
        <w:t>ầ</w:t>
      </w:r>
      <w:r w:rsidRPr="00AC5CDC">
        <w:rPr>
          <w:sz w:val="24"/>
          <w:szCs w:val="24"/>
        </w:rPr>
        <w:t>n th</w:t>
      </w:r>
      <w:r w:rsidRPr="00AC5CDC">
        <w:rPr>
          <w:sz w:val="24"/>
          <w:szCs w:val="24"/>
        </w:rPr>
        <w:t>ứ</w:t>
      </w:r>
      <w:r w:rsidRPr="00AC5CDC">
        <w:rPr>
          <w:sz w:val="24"/>
          <w:szCs w:val="24"/>
        </w:rPr>
        <w:t xml:space="preserve"> nh</w:t>
      </w:r>
      <w:r w:rsidRPr="00AC5CDC">
        <w:rPr>
          <w:sz w:val="24"/>
          <w:szCs w:val="24"/>
        </w:rPr>
        <w:t>ấ</w:t>
      </w:r>
      <w:r w:rsidRPr="00AC5CDC">
        <w:rPr>
          <w:sz w:val="24"/>
          <w:szCs w:val="24"/>
        </w:rPr>
        <w:t>t H</w:t>
      </w:r>
      <w:r w:rsidRPr="00AC5CDC">
        <w:rPr>
          <w:sz w:val="24"/>
          <w:szCs w:val="24"/>
        </w:rPr>
        <w:t>ộ</w:t>
      </w:r>
      <w:r w:rsidRPr="00AC5CDC">
        <w:rPr>
          <w:sz w:val="24"/>
          <w:szCs w:val="24"/>
        </w:rPr>
        <w:t>i đ</w:t>
      </w:r>
      <w:r w:rsidRPr="00AC5CDC">
        <w:rPr>
          <w:sz w:val="24"/>
          <w:szCs w:val="24"/>
        </w:rPr>
        <w:t>ồ</w:t>
      </w:r>
      <w:r w:rsidRPr="00AC5CDC">
        <w:rPr>
          <w:sz w:val="24"/>
          <w:szCs w:val="24"/>
        </w:rPr>
        <w:t>ng Qu</w:t>
      </w:r>
      <w:r w:rsidRPr="00AC5CDC">
        <w:rPr>
          <w:sz w:val="24"/>
          <w:szCs w:val="24"/>
        </w:rPr>
        <w:t>ả</w:t>
      </w:r>
      <w:r w:rsidRPr="00AC5CDC">
        <w:rPr>
          <w:sz w:val="24"/>
          <w:szCs w:val="24"/>
        </w:rPr>
        <w:t>n tr</w:t>
      </w:r>
      <w:r w:rsidRPr="00AC5CDC">
        <w:rPr>
          <w:sz w:val="24"/>
          <w:szCs w:val="24"/>
        </w:rPr>
        <w:t>ị</w:t>
      </w:r>
      <w:r w:rsidRPr="00AC5CDC">
        <w:rPr>
          <w:sz w:val="24"/>
          <w:szCs w:val="24"/>
        </w:rPr>
        <w:t xml:space="preserve"> đ</w:t>
      </w:r>
      <w:r w:rsidRPr="00AC5CDC">
        <w:rPr>
          <w:sz w:val="24"/>
          <w:szCs w:val="24"/>
        </w:rPr>
        <w:t>ã b</w:t>
      </w:r>
      <w:r w:rsidRPr="00AC5CDC">
        <w:rPr>
          <w:sz w:val="24"/>
          <w:szCs w:val="24"/>
        </w:rPr>
        <w:t>ầ</w:t>
      </w:r>
      <w:r w:rsidRPr="00AC5CDC">
        <w:rPr>
          <w:sz w:val="24"/>
          <w:szCs w:val="24"/>
        </w:rPr>
        <w:t xml:space="preserve">u ông </w:t>
      </w:r>
      <w:r w:rsidRPr="00AC5CDC">
        <w:rPr>
          <w:b/>
          <w:sz w:val="24"/>
          <w:szCs w:val="24"/>
        </w:rPr>
        <w:t>Ph</w:t>
      </w:r>
      <w:r w:rsidRPr="00AC5CDC">
        <w:rPr>
          <w:b/>
          <w:sz w:val="24"/>
          <w:szCs w:val="24"/>
        </w:rPr>
        <w:t>ạ</w:t>
      </w:r>
      <w:r w:rsidRPr="00AC5CDC">
        <w:rPr>
          <w:b/>
          <w:sz w:val="24"/>
          <w:szCs w:val="24"/>
        </w:rPr>
        <w:t>m H</w:t>
      </w:r>
      <w:r w:rsidRPr="00AC5CDC">
        <w:rPr>
          <w:b/>
          <w:sz w:val="24"/>
          <w:szCs w:val="24"/>
        </w:rPr>
        <w:t>ữ</w:t>
      </w:r>
      <w:r w:rsidRPr="00AC5CDC">
        <w:rPr>
          <w:b/>
          <w:sz w:val="24"/>
          <w:szCs w:val="24"/>
        </w:rPr>
        <w:t>u H</w:t>
      </w:r>
      <w:r w:rsidRPr="00AC5CDC">
        <w:rPr>
          <w:b/>
          <w:sz w:val="24"/>
          <w:szCs w:val="24"/>
        </w:rPr>
        <w:t>ạ</w:t>
      </w:r>
      <w:r w:rsidRPr="00AC5CDC">
        <w:rPr>
          <w:b/>
          <w:sz w:val="24"/>
          <w:szCs w:val="24"/>
        </w:rPr>
        <w:t xml:space="preserve">nh </w:t>
      </w:r>
      <w:r w:rsidRPr="00AC5CDC">
        <w:rPr>
          <w:sz w:val="24"/>
          <w:szCs w:val="24"/>
        </w:rPr>
        <w:t>gi</w:t>
      </w:r>
      <w:r w:rsidRPr="00AC5CDC">
        <w:rPr>
          <w:sz w:val="24"/>
          <w:szCs w:val="24"/>
        </w:rPr>
        <w:t>ữ</w:t>
      </w:r>
      <w:r w:rsidRPr="00AC5CDC">
        <w:rPr>
          <w:sz w:val="24"/>
          <w:szCs w:val="24"/>
        </w:rPr>
        <w:t xml:space="preserve"> ch</w:t>
      </w:r>
      <w:r w:rsidRPr="00AC5CDC">
        <w:rPr>
          <w:sz w:val="24"/>
          <w:szCs w:val="24"/>
        </w:rPr>
        <w:t>ứ</w:t>
      </w:r>
      <w:r w:rsidRPr="00AC5CDC">
        <w:rPr>
          <w:sz w:val="24"/>
          <w:szCs w:val="24"/>
        </w:rPr>
        <w:t>c Ch</w:t>
      </w:r>
      <w:r w:rsidRPr="00AC5CDC">
        <w:rPr>
          <w:sz w:val="24"/>
          <w:szCs w:val="24"/>
        </w:rPr>
        <w:t>ủ</w:t>
      </w:r>
      <w:r w:rsidRPr="00AC5CDC">
        <w:rPr>
          <w:sz w:val="24"/>
          <w:szCs w:val="24"/>
        </w:rPr>
        <w:t xml:space="preserve"> t</w:t>
      </w:r>
      <w:r w:rsidRPr="00AC5CDC">
        <w:rPr>
          <w:sz w:val="24"/>
          <w:szCs w:val="24"/>
        </w:rPr>
        <w:t>ị</w:t>
      </w:r>
      <w:r w:rsidRPr="00AC5CDC">
        <w:rPr>
          <w:sz w:val="24"/>
          <w:szCs w:val="24"/>
        </w:rPr>
        <w:t>ch H</w:t>
      </w:r>
      <w:r w:rsidRPr="00AC5CDC">
        <w:rPr>
          <w:sz w:val="24"/>
          <w:szCs w:val="24"/>
        </w:rPr>
        <w:t>ộ</w:t>
      </w:r>
      <w:r w:rsidRPr="00AC5CDC">
        <w:rPr>
          <w:sz w:val="24"/>
          <w:szCs w:val="24"/>
        </w:rPr>
        <w:t>i đ</w:t>
      </w:r>
      <w:r w:rsidRPr="00AC5CDC">
        <w:rPr>
          <w:sz w:val="24"/>
          <w:szCs w:val="24"/>
        </w:rPr>
        <w:t>ồ</w:t>
      </w:r>
      <w:r w:rsidRPr="00AC5CDC">
        <w:rPr>
          <w:sz w:val="24"/>
          <w:szCs w:val="24"/>
        </w:rPr>
        <w:t>ng Qu</w:t>
      </w:r>
      <w:r w:rsidRPr="00AC5CDC">
        <w:rPr>
          <w:sz w:val="24"/>
          <w:szCs w:val="24"/>
        </w:rPr>
        <w:t>ả</w:t>
      </w:r>
      <w:r w:rsidRPr="00AC5CDC">
        <w:rPr>
          <w:sz w:val="24"/>
          <w:szCs w:val="24"/>
        </w:rPr>
        <w:t>n tr</w:t>
      </w:r>
      <w:r w:rsidRPr="00AC5CDC">
        <w:rPr>
          <w:sz w:val="24"/>
          <w:szCs w:val="24"/>
        </w:rPr>
        <w:t>ị</w:t>
      </w:r>
      <w:r w:rsidRPr="00AC5CDC">
        <w:rPr>
          <w:sz w:val="24"/>
          <w:szCs w:val="24"/>
        </w:rPr>
        <w:t xml:space="preserve"> và Ông </w:t>
      </w:r>
      <w:r w:rsidRPr="00AC5CDC">
        <w:rPr>
          <w:b/>
          <w:sz w:val="24"/>
          <w:szCs w:val="24"/>
        </w:rPr>
        <w:t>Hu</w:t>
      </w:r>
      <w:r w:rsidRPr="00AC5CDC">
        <w:rPr>
          <w:b/>
          <w:sz w:val="24"/>
          <w:szCs w:val="24"/>
        </w:rPr>
        <w:t>ỳ</w:t>
      </w:r>
      <w:r w:rsidRPr="00AC5CDC">
        <w:rPr>
          <w:b/>
          <w:sz w:val="24"/>
          <w:szCs w:val="24"/>
        </w:rPr>
        <w:t xml:space="preserve">nh Lin </w:t>
      </w:r>
      <w:r w:rsidRPr="00AC5CDC">
        <w:rPr>
          <w:sz w:val="24"/>
          <w:szCs w:val="24"/>
        </w:rPr>
        <w:t>gi</w:t>
      </w:r>
      <w:r w:rsidRPr="00AC5CDC">
        <w:rPr>
          <w:sz w:val="24"/>
          <w:szCs w:val="24"/>
        </w:rPr>
        <w:t>ữ</w:t>
      </w:r>
      <w:r w:rsidRPr="00AC5CDC">
        <w:rPr>
          <w:sz w:val="24"/>
          <w:szCs w:val="24"/>
        </w:rPr>
        <w:t xml:space="preserve"> ch</w:t>
      </w:r>
      <w:r w:rsidRPr="00AC5CDC">
        <w:rPr>
          <w:sz w:val="24"/>
          <w:szCs w:val="24"/>
        </w:rPr>
        <w:t>ứ</w:t>
      </w:r>
      <w:r w:rsidRPr="00AC5CDC">
        <w:rPr>
          <w:sz w:val="24"/>
          <w:szCs w:val="24"/>
        </w:rPr>
        <w:t>c Giám đ</w:t>
      </w:r>
      <w:r w:rsidRPr="00AC5CDC">
        <w:rPr>
          <w:sz w:val="24"/>
          <w:szCs w:val="24"/>
        </w:rPr>
        <w:t>ố</w:t>
      </w:r>
      <w:r w:rsidRPr="00AC5CDC">
        <w:rPr>
          <w:sz w:val="24"/>
          <w:szCs w:val="24"/>
        </w:rPr>
        <w:t>c đi</w:t>
      </w:r>
      <w:r w:rsidRPr="00AC5CDC">
        <w:rPr>
          <w:sz w:val="24"/>
          <w:szCs w:val="24"/>
        </w:rPr>
        <w:t>ề</w:t>
      </w:r>
      <w:r w:rsidRPr="00AC5CDC">
        <w:rPr>
          <w:sz w:val="24"/>
          <w:szCs w:val="24"/>
        </w:rPr>
        <w:t>u hành.</w:t>
      </w:r>
    </w:p>
    <w:p w14:paraId="392FE80A" w14:textId="77777777" w:rsidR="0057620C" w:rsidRPr="00AC5CDC" w:rsidRDefault="0057620C">
      <w:pPr>
        <w:pStyle w:val="BodyText"/>
        <w:spacing w:before="4"/>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5660"/>
        <w:gridCol w:w="5329"/>
      </w:tblGrid>
      <w:tr w:rsidR="0057620C" w:rsidRPr="00AC5CDC" w14:paraId="03AE96AC" w14:textId="77777777" w:rsidTr="00D971AB">
        <w:trPr>
          <w:trHeight w:val="3220"/>
        </w:trPr>
        <w:tc>
          <w:tcPr>
            <w:tcW w:w="5660" w:type="dxa"/>
          </w:tcPr>
          <w:p w14:paraId="7DE587B1" w14:textId="77777777" w:rsidR="0057620C" w:rsidRPr="00AC5CDC" w:rsidRDefault="0067011E">
            <w:pPr>
              <w:pStyle w:val="TableParagraph"/>
              <w:ind w:left="200" w:right="-36"/>
              <w:rPr>
                <w:sz w:val="24"/>
                <w:szCs w:val="24"/>
              </w:rPr>
            </w:pPr>
            <w:r w:rsidRPr="00AC5CDC">
              <w:rPr>
                <w:noProof/>
                <w:sz w:val="24"/>
                <w:szCs w:val="24"/>
              </w:rPr>
              <w:drawing>
                <wp:inline distT="0" distB="0" distL="0" distR="0" wp14:anchorId="1E0E60FB" wp14:editId="47A25068">
                  <wp:extent cx="3365500" cy="1903002"/>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0" cstate="print"/>
                          <a:stretch>
                            <a:fillRect/>
                          </a:stretch>
                        </pic:blipFill>
                        <pic:spPr>
                          <a:xfrm>
                            <a:off x="0" y="0"/>
                            <a:ext cx="3381037" cy="1911788"/>
                          </a:xfrm>
                          <a:prstGeom prst="rect">
                            <a:avLst/>
                          </a:prstGeom>
                        </pic:spPr>
                      </pic:pic>
                    </a:graphicData>
                  </a:graphic>
                </wp:inline>
              </w:drawing>
            </w:r>
          </w:p>
          <w:p w14:paraId="69939D1D" w14:textId="77777777" w:rsidR="0057620C" w:rsidRPr="00AC5CDC" w:rsidRDefault="0067011E" w:rsidP="00D971AB">
            <w:pPr>
              <w:pStyle w:val="TableParagraph"/>
              <w:spacing w:before="51" w:line="153" w:lineRule="exact"/>
              <w:ind w:left="255"/>
              <w:jc w:val="center"/>
              <w:rPr>
                <w:i/>
                <w:sz w:val="24"/>
                <w:szCs w:val="24"/>
              </w:rPr>
            </w:pPr>
            <w:proofErr w:type="gramStart"/>
            <w:r w:rsidRPr="00AC5CDC">
              <w:rPr>
                <w:sz w:val="24"/>
                <w:szCs w:val="24"/>
              </w:rPr>
              <w:t>Ả</w:t>
            </w:r>
            <w:r w:rsidRPr="00AC5CDC">
              <w:rPr>
                <w:sz w:val="24"/>
                <w:szCs w:val="24"/>
              </w:rPr>
              <w:t>nh:</w:t>
            </w:r>
            <w:r w:rsidRPr="00AC5CDC">
              <w:rPr>
                <w:i/>
                <w:sz w:val="24"/>
                <w:szCs w:val="24"/>
              </w:rPr>
              <w:t>Đ</w:t>
            </w:r>
            <w:r w:rsidRPr="00AC5CDC">
              <w:rPr>
                <w:i/>
                <w:sz w:val="24"/>
                <w:szCs w:val="24"/>
              </w:rPr>
              <w:t>ạ</w:t>
            </w:r>
            <w:r w:rsidRPr="00AC5CDC">
              <w:rPr>
                <w:i/>
                <w:sz w:val="24"/>
                <w:szCs w:val="24"/>
              </w:rPr>
              <w:t>i</w:t>
            </w:r>
            <w:proofErr w:type="gramEnd"/>
            <w:r w:rsidRPr="00AC5CDC">
              <w:rPr>
                <w:i/>
                <w:sz w:val="24"/>
                <w:szCs w:val="24"/>
              </w:rPr>
              <w:t xml:space="preserve"> h</w:t>
            </w:r>
            <w:r w:rsidRPr="00AC5CDC">
              <w:rPr>
                <w:i/>
                <w:sz w:val="24"/>
                <w:szCs w:val="24"/>
              </w:rPr>
              <w:t>ộ</w:t>
            </w:r>
            <w:r w:rsidRPr="00AC5CDC">
              <w:rPr>
                <w:i/>
                <w:sz w:val="24"/>
                <w:szCs w:val="24"/>
              </w:rPr>
              <w:t>i c</w:t>
            </w:r>
            <w:r w:rsidRPr="00AC5CDC">
              <w:rPr>
                <w:i/>
                <w:sz w:val="24"/>
                <w:szCs w:val="24"/>
              </w:rPr>
              <w:t>ổ</w:t>
            </w:r>
            <w:r w:rsidRPr="00AC5CDC">
              <w:rPr>
                <w:i/>
                <w:sz w:val="24"/>
                <w:szCs w:val="24"/>
              </w:rPr>
              <w:t xml:space="preserve"> đông b</w:t>
            </w:r>
            <w:r w:rsidRPr="00AC5CDC">
              <w:rPr>
                <w:i/>
                <w:sz w:val="24"/>
                <w:szCs w:val="24"/>
              </w:rPr>
              <w:t>ấ</w:t>
            </w:r>
            <w:r w:rsidRPr="00AC5CDC">
              <w:rPr>
                <w:i/>
                <w:sz w:val="24"/>
                <w:szCs w:val="24"/>
              </w:rPr>
              <w:t>t thư</w:t>
            </w:r>
            <w:r w:rsidRPr="00AC5CDC">
              <w:rPr>
                <w:i/>
                <w:sz w:val="24"/>
                <w:szCs w:val="24"/>
              </w:rPr>
              <w:t>ờ</w:t>
            </w:r>
            <w:r w:rsidRPr="00AC5CDC">
              <w:rPr>
                <w:i/>
                <w:sz w:val="24"/>
                <w:szCs w:val="24"/>
              </w:rPr>
              <w:t>ng ngày 29/9 /2010)</w:t>
            </w:r>
          </w:p>
        </w:tc>
        <w:tc>
          <w:tcPr>
            <w:tcW w:w="5329" w:type="dxa"/>
          </w:tcPr>
          <w:p w14:paraId="5EFF5FA3" w14:textId="77777777" w:rsidR="0057620C" w:rsidRPr="00AC5CDC" w:rsidRDefault="0067011E">
            <w:pPr>
              <w:pStyle w:val="TableParagraph"/>
              <w:ind w:left="1" w:right="182"/>
              <w:rPr>
                <w:sz w:val="24"/>
                <w:szCs w:val="24"/>
              </w:rPr>
            </w:pPr>
            <w:r w:rsidRPr="00AC5CDC">
              <w:rPr>
                <w:sz w:val="24"/>
                <w:szCs w:val="24"/>
              </w:rPr>
              <w:t>Căn c</w:t>
            </w:r>
            <w:r w:rsidRPr="00AC5CDC">
              <w:rPr>
                <w:sz w:val="24"/>
                <w:szCs w:val="24"/>
              </w:rPr>
              <w:t>ứ</w:t>
            </w:r>
            <w:r w:rsidRPr="00AC5CDC">
              <w:rPr>
                <w:sz w:val="24"/>
                <w:szCs w:val="24"/>
              </w:rPr>
              <w:t xml:space="preserve"> Thông báo s</w:t>
            </w:r>
            <w:r w:rsidRPr="00AC5CDC">
              <w:rPr>
                <w:sz w:val="24"/>
                <w:szCs w:val="24"/>
              </w:rPr>
              <w:t>ố</w:t>
            </w:r>
            <w:r w:rsidRPr="00AC5CDC">
              <w:rPr>
                <w:sz w:val="24"/>
                <w:szCs w:val="24"/>
              </w:rPr>
              <w:t xml:space="preserve"> 406/EVN-HĐQT ngày 1/7/2010 c</w:t>
            </w:r>
            <w:r w:rsidRPr="00AC5CDC">
              <w:rPr>
                <w:sz w:val="24"/>
                <w:szCs w:val="24"/>
              </w:rPr>
              <w:t>ủ</w:t>
            </w:r>
            <w:r w:rsidRPr="00AC5CDC">
              <w:rPr>
                <w:sz w:val="24"/>
                <w:szCs w:val="24"/>
              </w:rPr>
              <w:t>a T</w:t>
            </w:r>
            <w:r w:rsidRPr="00AC5CDC">
              <w:rPr>
                <w:sz w:val="24"/>
                <w:szCs w:val="24"/>
              </w:rPr>
              <w:t>ậ</w:t>
            </w:r>
            <w:r w:rsidRPr="00AC5CDC">
              <w:rPr>
                <w:sz w:val="24"/>
                <w:szCs w:val="24"/>
              </w:rPr>
              <w:t>p đoàn Đi</w:t>
            </w:r>
            <w:r w:rsidRPr="00AC5CDC">
              <w:rPr>
                <w:sz w:val="24"/>
                <w:szCs w:val="24"/>
              </w:rPr>
              <w:t>ệ</w:t>
            </w:r>
            <w:r w:rsidRPr="00AC5CDC">
              <w:rPr>
                <w:sz w:val="24"/>
                <w:szCs w:val="24"/>
              </w:rPr>
              <w:t>n l</w:t>
            </w:r>
            <w:r w:rsidRPr="00AC5CDC">
              <w:rPr>
                <w:sz w:val="24"/>
                <w:szCs w:val="24"/>
              </w:rPr>
              <w:t>ự</w:t>
            </w:r>
            <w:r w:rsidRPr="00AC5CDC">
              <w:rPr>
                <w:sz w:val="24"/>
                <w:szCs w:val="24"/>
              </w:rPr>
              <w:t>c Vi</w:t>
            </w:r>
            <w:r w:rsidRPr="00AC5CDC">
              <w:rPr>
                <w:sz w:val="24"/>
                <w:szCs w:val="24"/>
              </w:rPr>
              <w:t>ệ</w:t>
            </w:r>
            <w:r w:rsidRPr="00AC5CDC">
              <w:rPr>
                <w:sz w:val="24"/>
                <w:szCs w:val="24"/>
              </w:rPr>
              <w:t>t Nam v</w:t>
            </w:r>
            <w:r w:rsidRPr="00AC5CDC">
              <w:rPr>
                <w:sz w:val="24"/>
                <w:szCs w:val="24"/>
              </w:rPr>
              <w:t>ề</w:t>
            </w:r>
            <w:r w:rsidRPr="00AC5CDC">
              <w:rPr>
                <w:sz w:val="24"/>
                <w:szCs w:val="24"/>
              </w:rPr>
              <w:t xml:space="preserve"> vi</w:t>
            </w:r>
            <w:r w:rsidRPr="00AC5CDC">
              <w:rPr>
                <w:sz w:val="24"/>
                <w:szCs w:val="24"/>
              </w:rPr>
              <w:t>ệ</w:t>
            </w:r>
            <w:r w:rsidRPr="00AC5CDC">
              <w:rPr>
                <w:sz w:val="24"/>
                <w:szCs w:val="24"/>
              </w:rPr>
              <w:t>c cán b</w:t>
            </w:r>
            <w:r w:rsidRPr="00AC5CDC">
              <w:rPr>
                <w:sz w:val="24"/>
                <w:szCs w:val="24"/>
              </w:rPr>
              <w:t>ộ</w:t>
            </w:r>
            <w:r w:rsidRPr="00AC5CDC">
              <w:rPr>
                <w:sz w:val="24"/>
                <w:szCs w:val="24"/>
              </w:rPr>
              <w:t xml:space="preserve"> viên ch</w:t>
            </w:r>
            <w:r w:rsidRPr="00AC5CDC">
              <w:rPr>
                <w:sz w:val="24"/>
                <w:szCs w:val="24"/>
              </w:rPr>
              <w:t>ứ</w:t>
            </w:r>
            <w:r w:rsidRPr="00AC5CDC">
              <w:rPr>
                <w:sz w:val="24"/>
                <w:szCs w:val="24"/>
              </w:rPr>
              <w:t>c ngh</w:t>
            </w:r>
            <w:r w:rsidRPr="00AC5CDC">
              <w:rPr>
                <w:sz w:val="24"/>
                <w:szCs w:val="24"/>
              </w:rPr>
              <w:t>ỉ</w:t>
            </w:r>
            <w:r w:rsidRPr="00AC5CDC">
              <w:rPr>
                <w:sz w:val="24"/>
                <w:szCs w:val="24"/>
              </w:rPr>
              <w:t xml:space="preserve"> hưu</w:t>
            </w:r>
          </w:p>
          <w:p w14:paraId="0604E4F5" w14:textId="77777777" w:rsidR="0057620C" w:rsidRPr="00AC5CDC" w:rsidRDefault="0057620C">
            <w:pPr>
              <w:pStyle w:val="TableParagraph"/>
              <w:spacing w:before="4"/>
              <w:rPr>
                <w:sz w:val="24"/>
                <w:szCs w:val="24"/>
              </w:rPr>
            </w:pPr>
          </w:p>
          <w:p w14:paraId="04D03E55" w14:textId="77777777" w:rsidR="0057620C" w:rsidRPr="00AC5CDC" w:rsidRDefault="0067011E">
            <w:pPr>
              <w:pStyle w:val="TableParagraph"/>
              <w:ind w:left="1" w:right="90"/>
              <w:rPr>
                <w:sz w:val="24"/>
                <w:szCs w:val="24"/>
              </w:rPr>
            </w:pPr>
            <w:r w:rsidRPr="00AC5CDC">
              <w:rPr>
                <w:sz w:val="24"/>
                <w:szCs w:val="24"/>
              </w:rPr>
              <w:t>Ngày 29 tháng 09 năm 2010, t</w:t>
            </w:r>
            <w:r w:rsidRPr="00AC5CDC">
              <w:rPr>
                <w:sz w:val="24"/>
                <w:szCs w:val="24"/>
              </w:rPr>
              <w:t>ạ</w:t>
            </w:r>
            <w:r w:rsidRPr="00AC5CDC">
              <w:rPr>
                <w:sz w:val="24"/>
                <w:szCs w:val="24"/>
              </w:rPr>
              <w:t>i H</w:t>
            </w:r>
            <w:r w:rsidRPr="00AC5CDC">
              <w:rPr>
                <w:sz w:val="24"/>
                <w:szCs w:val="24"/>
              </w:rPr>
              <w:t>ộ</w:t>
            </w:r>
            <w:r w:rsidRPr="00AC5CDC">
              <w:rPr>
                <w:sz w:val="24"/>
                <w:szCs w:val="24"/>
              </w:rPr>
              <w:t>i trư</w:t>
            </w:r>
            <w:r w:rsidRPr="00AC5CDC">
              <w:rPr>
                <w:sz w:val="24"/>
                <w:szCs w:val="24"/>
              </w:rPr>
              <w:t>ờ</w:t>
            </w:r>
            <w:r w:rsidRPr="00AC5CDC">
              <w:rPr>
                <w:sz w:val="24"/>
                <w:szCs w:val="24"/>
              </w:rPr>
              <w:t>ng Công ty Nhi</w:t>
            </w:r>
            <w:r w:rsidRPr="00AC5CDC">
              <w:rPr>
                <w:sz w:val="24"/>
                <w:szCs w:val="24"/>
              </w:rPr>
              <w:t>ệ</w:t>
            </w:r>
            <w:r w:rsidRPr="00AC5CDC">
              <w:rPr>
                <w:sz w:val="24"/>
                <w:szCs w:val="24"/>
              </w:rPr>
              <w:t>t điên Bà R</w:t>
            </w:r>
            <w:r w:rsidRPr="00AC5CDC">
              <w:rPr>
                <w:sz w:val="24"/>
                <w:szCs w:val="24"/>
              </w:rPr>
              <w:t>ị</w:t>
            </w:r>
            <w:r w:rsidRPr="00AC5CDC">
              <w:rPr>
                <w:sz w:val="24"/>
                <w:szCs w:val="24"/>
              </w:rPr>
              <w:t>a đã t</w:t>
            </w:r>
            <w:r w:rsidRPr="00AC5CDC">
              <w:rPr>
                <w:sz w:val="24"/>
                <w:szCs w:val="24"/>
              </w:rPr>
              <w:t>ổ</w:t>
            </w:r>
            <w:r w:rsidRPr="00AC5CDC">
              <w:rPr>
                <w:sz w:val="24"/>
                <w:szCs w:val="24"/>
              </w:rPr>
              <w:t xml:space="preserve"> ch</w:t>
            </w:r>
            <w:r w:rsidRPr="00AC5CDC">
              <w:rPr>
                <w:sz w:val="24"/>
                <w:szCs w:val="24"/>
              </w:rPr>
              <w:t>ứ</w:t>
            </w:r>
            <w:r w:rsidRPr="00AC5CDC">
              <w:rPr>
                <w:sz w:val="24"/>
                <w:szCs w:val="24"/>
              </w:rPr>
              <w:t>c Đ</w:t>
            </w:r>
            <w:r w:rsidRPr="00AC5CDC">
              <w:rPr>
                <w:sz w:val="24"/>
                <w:szCs w:val="24"/>
              </w:rPr>
              <w:t>ạ</w:t>
            </w:r>
            <w:r w:rsidRPr="00AC5CDC">
              <w:rPr>
                <w:sz w:val="24"/>
                <w:szCs w:val="24"/>
              </w:rPr>
              <w:t>i h</w:t>
            </w:r>
            <w:r w:rsidRPr="00AC5CDC">
              <w:rPr>
                <w:sz w:val="24"/>
                <w:szCs w:val="24"/>
              </w:rPr>
              <w:t>ộ</w:t>
            </w:r>
            <w:r w:rsidRPr="00AC5CDC">
              <w:rPr>
                <w:sz w:val="24"/>
                <w:szCs w:val="24"/>
              </w:rPr>
              <w:t>i C</w:t>
            </w:r>
            <w:r w:rsidRPr="00AC5CDC">
              <w:rPr>
                <w:sz w:val="24"/>
                <w:szCs w:val="24"/>
              </w:rPr>
              <w:t>ổ</w:t>
            </w:r>
            <w:r w:rsidRPr="00AC5CDC">
              <w:rPr>
                <w:sz w:val="24"/>
                <w:szCs w:val="24"/>
              </w:rPr>
              <w:t xml:space="preserve"> đông b</w:t>
            </w:r>
            <w:r w:rsidRPr="00AC5CDC">
              <w:rPr>
                <w:sz w:val="24"/>
                <w:szCs w:val="24"/>
              </w:rPr>
              <w:t>ấ</w:t>
            </w:r>
            <w:r w:rsidRPr="00AC5CDC">
              <w:rPr>
                <w:sz w:val="24"/>
                <w:szCs w:val="24"/>
              </w:rPr>
              <w:t>t thư</w:t>
            </w:r>
            <w:r w:rsidRPr="00AC5CDC">
              <w:rPr>
                <w:sz w:val="24"/>
                <w:szCs w:val="24"/>
              </w:rPr>
              <w:t>ờ</w:t>
            </w:r>
            <w:r w:rsidRPr="00AC5CDC">
              <w:rPr>
                <w:sz w:val="24"/>
                <w:szCs w:val="24"/>
              </w:rPr>
              <w:t>ng. T</w:t>
            </w:r>
            <w:r w:rsidRPr="00AC5CDC">
              <w:rPr>
                <w:sz w:val="24"/>
                <w:szCs w:val="24"/>
              </w:rPr>
              <w:t>ạ</w:t>
            </w:r>
            <w:r w:rsidRPr="00AC5CDC">
              <w:rPr>
                <w:sz w:val="24"/>
                <w:szCs w:val="24"/>
              </w:rPr>
              <w:t>i Đ</w:t>
            </w:r>
            <w:r w:rsidRPr="00AC5CDC">
              <w:rPr>
                <w:sz w:val="24"/>
                <w:szCs w:val="24"/>
              </w:rPr>
              <w:t>ạ</w:t>
            </w:r>
            <w:r w:rsidRPr="00AC5CDC">
              <w:rPr>
                <w:sz w:val="24"/>
                <w:szCs w:val="24"/>
              </w:rPr>
              <w:t>i h</w:t>
            </w:r>
            <w:r w:rsidRPr="00AC5CDC">
              <w:rPr>
                <w:sz w:val="24"/>
                <w:szCs w:val="24"/>
              </w:rPr>
              <w:t>ộ</w:t>
            </w:r>
            <w:r w:rsidRPr="00AC5CDC">
              <w:rPr>
                <w:sz w:val="24"/>
                <w:szCs w:val="24"/>
              </w:rPr>
              <w:t>i đã b</w:t>
            </w:r>
            <w:r w:rsidRPr="00AC5CDC">
              <w:rPr>
                <w:sz w:val="24"/>
                <w:szCs w:val="24"/>
              </w:rPr>
              <w:t>ầ</w:t>
            </w:r>
            <w:r w:rsidRPr="00AC5CDC">
              <w:rPr>
                <w:sz w:val="24"/>
                <w:szCs w:val="24"/>
              </w:rPr>
              <w:t>u b</w:t>
            </w:r>
            <w:r w:rsidRPr="00AC5CDC">
              <w:rPr>
                <w:sz w:val="24"/>
                <w:szCs w:val="24"/>
              </w:rPr>
              <w:t>ổ</w:t>
            </w:r>
            <w:r w:rsidRPr="00AC5CDC">
              <w:rPr>
                <w:sz w:val="24"/>
                <w:szCs w:val="24"/>
              </w:rPr>
              <w:t xml:space="preserve"> sung Ông Nguy</w:t>
            </w:r>
            <w:r w:rsidRPr="00AC5CDC">
              <w:rPr>
                <w:sz w:val="24"/>
                <w:szCs w:val="24"/>
              </w:rPr>
              <w:t>ễ</w:t>
            </w:r>
            <w:r w:rsidRPr="00AC5CDC">
              <w:rPr>
                <w:sz w:val="24"/>
                <w:szCs w:val="24"/>
              </w:rPr>
              <w:t>n Ti</w:t>
            </w:r>
            <w:r w:rsidRPr="00AC5CDC">
              <w:rPr>
                <w:sz w:val="24"/>
                <w:szCs w:val="24"/>
              </w:rPr>
              <w:t>ế</w:t>
            </w:r>
            <w:r w:rsidRPr="00AC5CDC">
              <w:rPr>
                <w:sz w:val="24"/>
                <w:szCs w:val="24"/>
              </w:rPr>
              <w:t>n Dũng làm U</w:t>
            </w:r>
            <w:r w:rsidRPr="00AC5CDC">
              <w:rPr>
                <w:sz w:val="24"/>
                <w:szCs w:val="24"/>
              </w:rPr>
              <w:t>ỷ</w:t>
            </w:r>
            <w:r w:rsidRPr="00AC5CDC">
              <w:rPr>
                <w:sz w:val="24"/>
                <w:szCs w:val="24"/>
              </w:rPr>
              <w:t xml:space="preserve"> viên H</w:t>
            </w:r>
            <w:r w:rsidRPr="00AC5CDC">
              <w:rPr>
                <w:sz w:val="24"/>
                <w:szCs w:val="24"/>
              </w:rPr>
              <w:t>ộ</w:t>
            </w:r>
            <w:r w:rsidRPr="00AC5CDC">
              <w:rPr>
                <w:sz w:val="24"/>
                <w:szCs w:val="24"/>
              </w:rPr>
              <w:t>i đ</w:t>
            </w:r>
            <w:r w:rsidRPr="00AC5CDC">
              <w:rPr>
                <w:sz w:val="24"/>
                <w:szCs w:val="24"/>
              </w:rPr>
              <w:t>ồ</w:t>
            </w:r>
            <w:r w:rsidRPr="00AC5CDC">
              <w:rPr>
                <w:sz w:val="24"/>
                <w:szCs w:val="24"/>
              </w:rPr>
              <w:t>ng Qu</w:t>
            </w:r>
            <w:r w:rsidRPr="00AC5CDC">
              <w:rPr>
                <w:sz w:val="24"/>
                <w:szCs w:val="24"/>
              </w:rPr>
              <w:t>ả</w:t>
            </w:r>
            <w:r w:rsidRPr="00AC5CDC">
              <w:rPr>
                <w:sz w:val="24"/>
                <w:szCs w:val="24"/>
              </w:rPr>
              <w:t>n tr</w:t>
            </w:r>
            <w:r w:rsidRPr="00AC5CDC">
              <w:rPr>
                <w:sz w:val="24"/>
                <w:szCs w:val="24"/>
              </w:rPr>
              <w:t>ị</w:t>
            </w:r>
            <w:r w:rsidRPr="00AC5CDC">
              <w:rPr>
                <w:sz w:val="24"/>
                <w:szCs w:val="24"/>
              </w:rPr>
              <w:t>. H</w:t>
            </w:r>
            <w:r w:rsidRPr="00AC5CDC">
              <w:rPr>
                <w:sz w:val="24"/>
                <w:szCs w:val="24"/>
              </w:rPr>
              <w:t>ộ</w:t>
            </w:r>
            <w:r w:rsidRPr="00AC5CDC">
              <w:rPr>
                <w:sz w:val="24"/>
                <w:szCs w:val="24"/>
              </w:rPr>
              <w:t>i đ</w:t>
            </w:r>
            <w:r w:rsidRPr="00AC5CDC">
              <w:rPr>
                <w:sz w:val="24"/>
                <w:szCs w:val="24"/>
              </w:rPr>
              <w:t>ồ</w:t>
            </w:r>
            <w:r w:rsidRPr="00AC5CDC">
              <w:rPr>
                <w:sz w:val="24"/>
                <w:szCs w:val="24"/>
              </w:rPr>
              <w:t>ng Qu</w:t>
            </w:r>
            <w:r w:rsidRPr="00AC5CDC">
              <w:rPr>
                <w:sz w:val="24"/>
                <w:szCs w:val="24"/>
              </w:rPr>
              <w:t>ả</w:t>
            </w:r>
            <w:r w:rsidRPr="00AC5CDC">
              <w:rPr>
                <w:sz w:val="24"/>
                <w:szCs w:val="24"/>
              </w:rPr>
              <w:t>n tr</w:t>
            </w:r>
            <w:r w:rsidRPr="00AC5CDC">
              <w:rPr>
                <w:sz w:val="24"/>
                <w:szCs w:val="24"/>
              </w:rPr>
              <w:t>ị</w:t>
            </w:r>
            <w:r w:rsidRPr="00AC5CDC">
              <w:rPr>
                <w:sz w:val="24"/>
                <w:szCs w:val="24"/>
              </w:rPr>
              <w:t xml:space="preserve"> đã b</w:t>
            </w:r>
            <w:r w:rsidRPr="00AC5CDC">
              <w:rPr>
                <w:sz w:val="24"/>
                <w:szCs w:val="24"/>
              </w:rPr>
              <w:t>ầ</w:t>
            </w:r>
            <w:r w:rsidRPr="00AC5CDC">
              <w:rPr>
                <w:sz w:val="24"/>
                <w:szCs w:val="24"/>
              </w:rPr>
              <w:t>u</w:t>
            </w:r>
          </w:p>
          <w:p w14:paraId="43F4069D" w14:textId="77777777" w:rsidR="0057620C" w:rsidRPr="00AC5CDC" w:rsidRDefault="0067011E">
            <w:pPr>
              <w:pStyle w:val="TableParagraph"/>
              <w:ind w:left="1" w:right="423"/>
              <w:jc w:val="both"/>
              <w:rPr>
                <w:sz w:val="24"/>
                <w:szCs w:val="24"/>
              </w:rPr>
            </w:pPr>
            <w:r w:rsidRPr="00AC5CDC">
              <w:rPr>
                <w:sz w:val="24"/>
                <w:szCs w:val="24"/>
              </w:rPr>
              <w:t xml:space="preserve">ông </w:t>
            </w:r>
            <w:r w:rsidRPr="00AC5CDC">
              <w:rPr>
                <w:b/>
                <w:sz w:val="24"/>
                <w:szCs w:val="24"/>
              </w:rPr>
              <w:t>Hu</w:t>
            </w:r>
            <w:r w:rsidRPr="00AC5CDC">
              <w:rPr>
                <w:b/>
                <w:sz w:val="24"/>
                <w:szCs w:val="24"/>
              </w:rPr>
              <w:t>ỳ</w:t>
            </w:r>
            <w:r w:rsidRPr="00AC5CDC">
              <w:rPr>
                <w:b/>
                <w:sz w:val="24"/>
                <w:szCs w:val="24"/>
              </w:rPr>
              <w:t xml:space="preserve">nh Lin </w:t>
            </w:r>
            <w:r w:rsidRPr="00AC5CDC">
              <w:rPr>
                <w:sz w:val="24"/>
                <w:szCs w:val="24"/>
              </w:rPr>
              <w:t>gi</w:t>
            </w:r>
            <w:r w:rsidRPr="00AC5CDC">
              <w:rPr>
                <w:sz w:val="24"/>
                <w:szCs w:val="24"/>
              </w:rPr>
              <w:t>ữ</w:t>
            </w:r>
            <w:r w:rsidRPr="00AC5CDC">
              <w:rPr>
                <w:sz w:val="24"/>
                <w:szCs w:val="24"/>
              </w:rPr>
              <w:t xml:space="preserve"> ch</w:t>
            </w:r>
            <w:r w:rsidRPr="00AC5CDC">
              <w:rPr>
                <w:sz w:val="24"/>
                <w:szCs w:val="24"/>
              </w:rPr>
              <w:t>ứ</w:t>
            </w:r>
            <w:r w:rsidRPr="00AC5CDC">
              <w:rPr>
                <w:sz w:val="24"/>
                <w:szCs w:val="24"/>
              </w:rPr>
              <w:t>c Ch</w:t>
            </w:r>
            <w:r w:rsidRPr="00AC5CDC">
              <w:rPr>
                <w:sz w:val="24"/>
                <w:szCs w:val="24"/>
              </w:rPr>
              <w:t>ủ</w:t>
            </w:r>
            <w:r w:rsidRPr="00AC5CDC">
              <w:rPr>
                <w:sz w:val="24"/>
                <w:szCs w:val="24"/>
              </w:rPr>
              <w:t xml:space="preserve"> t</w:t>
            </w:r>
            <w:r w:rsidRPr="00AC5CDC">
              <w:rPr>
                <w:sz w:val="24"/>
                <w:szCs w:val="24"/>
              </w:rPr>
              <w:t>ị</w:t>
            </w:r>
            <w:r w:rsidRPr="00AC5CDC">
              <w:rPr>
                <w:sz w:val="24"/>
                <w:szCs w:val="24"/>
              </w:rPr>
              <w:t>ch H</w:t>
            </w:r>
            <w:r w:rsidRPr="00AC5CDC">
              <w:rPr>
                <w:sz w:val="24"/>
                <w:szCs w:val="24"/>
              </w:rPr>
              <w:t>ộ</w:t>
            </w:r>
            <w:r w:rsidRPr="00AC5CDC">
              <w:rPr>
                <w:sz w:val="24"/>
                <w:szCs w:val="24"/>
              </w:rPr>
              <w:t>i đ</w:t>
            </w:r>
            <w:r w:rsidRPr="00AC5CDC">
              <w:rPr>
                <w:sz w:val="24"/>
                <w:szCs w:val="24"/>
              </w:rPr>
              <w:t>ồ</w:t>
            </w:r>
            <w:r w:rsidRPr="00AC5CDC">
              <w:rPr>
                <w:sz w:val="24"/>
                <w:szCs w:val="24"/>
              </w:rPr>
              <w:t>ng Qu</w:t>
            </w:r>
            <w:r w:rsidRPr="00AC5CDC">
              <w:rPr>
                <w:sz w:val="24"/>
                <w:szCs w:val="24"/>
              </w:rPr>
              <w:t>ả</w:t>
            </w:r>
            <w:r w:rsidRPr="00AC5CDC">
              <w:rPr>
                <w:sz w:val="24"/>
                <w:szCs w:val="24"/>
              </w:rPr>
              <w:t>n</w:t>
            </w:r>
            <w:r w:rsidRPr="00AC5CDC">
              <w:rPr>
                <w:sz w:val="24"/>
                <w:szCs w:val="24"/>
              </w:rPr>
              <w:t xml:space="preserve"> tr</w:t>
            </w:r>
            <w:r w:rsidRPr="00AC5CDC">
              <w:rPr>
                <w:sz w:val="24"/>
                <w:szCs w:val="24"/>
              </w:rPr>
              <w:t>ị</w:t>
            </w:r>
            <w:r w:rsidRPr="00AC5CDC">
              <w:rPr>
                <w:sz w:val="24"/>
                <w:szCs w:val="24"/>
              </w:rPr>
              <w:t xml:space="preserve"> và Ông </w:t>
            </w:r>
            <w:r w:rsidRPr="00AC5CDC">
              <w:rPr>
                <w:b/>
                <w:sz w:val="24"/>
                <w:szCs w:val="24"/>
              </w:rPr>
              <w:t>Nguy</w:t>
            </w:r>
            <w:r w:rsidRPr="00AC5CDC">
              <w:rPr>
                <w:b/>
                <w:sz w:val="24"/>
                <w:szCs w:val="24"/>
              </w:rPr>
              <w:t>ễ</w:t>
            </w:r>
            <w:r w:rsidRPr="00AC5CDC">
              <w:rPr>
                <w:b/>
                <w:sz w:val="24"/>
                <w:szCs w:val="24"/>
              </w:rPr>
              <w:t>n Ti</w:t>
            </w:r>
            <w:r w:rsidRPr="00AC5CDC">
              <w:rPr>
                <w:b/>
                <w:sz w:val="24"/>
                <w:szCs w:val="24"/>
              </w:rPr>
              <w:t>ế</w:t>
            </w:r>
            <w:r w:rsidRPr="00AC5CDC">
              <w:rPr>
                <w:b/>
                <w:sz w:val="24"/>
                <w:szCs w:val="24"/>
              </w:rPr>
              <w:t xml:space="preserve">n Dũng </w:t>
            </w:r>
            <w:r w:rsidRPr="00AC5CDC">
              <w:rPr>
                <w:sz w:val="24"/>
                <w:szCs w:val="24"/>
              </w:rPr>
              <w:t>gi</w:t>
            </w:r>
            <w:r w:rsidRPr="00AC5CDC">
              <w:rPr>
                <w:sz w:val="24"/>
                <w:szCs w:val="24"/>
              </w:rPr>
              <w:t>ữ</w:t>
            </w:r>
            <w:r w:rsidRPr="00AC5CDC">
              <w:rPr>
                <w:sz w:val="24"/>
                <w:szCs w:val="24"/>
              </w:rPr>
              <w:t xml:space="preserve"> ch</w:t>
            </w:r>
            <w:r w:rsidRPr="00AC5CDC">
              <w:rPr>
                <w:sz w:val="24"/>
                <w:szCs w:val="24"/>
              </w:rPr>
              <w:t>ứ</w:t>
            </w:r>
            <w:r w:rsidRPr="00AC5CDC">
              <w:rPr>
                <w:sz w:val="24"/>
                <w:szCs w:val="24"/>
              </w:rPr>
              <w:t>c T</w:t>
            </w:r>
            <w:r w:rsidRPr="00AC5CDC">
              <w:rPr>
                <w:sz w:val="24"/>
                <w:szCs w:val="24"/>
              </w:rPr>
              <w:t>ổ</w:t>
            </w:r>
            <w:r w:rsidRPr="00AC5CDC">
              <w:rPr>
                <w:sz w:val="24"/>
                <w:szCs w:val="24"/>
              </w:rPr>
              <w:t>ng Giám đ</w:t>
            </w:r>
            <w:r w:rsidRPr="00AC5CDC">
              <w:rPr>
                <w:sz w:val="24"/>
                <w:szCs w:val="24"/>
              </w:rPr>
              <w:t>ố</w:t>
            </w:r>
            <w:r w:rsidRPr="00AC5CDC">
              <w:rPr>
                <w:sz w:val="24"/>
                <w:szCs w:val="24"/>
              </w:rPr>
              <w:t>c đi</w:t>
            </w:r>
            <w:r w:rsidRPr="00AC5CDC">
              <w:rPr>
                <w:sz w:val="24"/>
                <w:szCs w:val="24"/>
              </w:rPr>
              <w:t>ề</w:t>
            </w:r>
            <w:r w:rsidRPr="00AC5CDC">
              <w:rPr>
                <w:sz w:val="24"/>
                <w:szCs w:val="24"/>
              </w:rPr>
              <w:t>u hành k</w:t>
            </w:r>
            <w:r w:rsidRPr="00AC5CDC">
              <w:rPr>
                <w:sz w:val="24"/>
                <w:szCs w:val="24"/>
              </w:rPr>
              <w:t>ể</w:t>
            </w:r>
            <w:r w:rsidRPr="00AC5CDC">
              <w:rPr>
                <w:sz w:val="24"/>
                <w:szCs w:val="24"/>
              </w:rPr>
              <w:t xml:space="preserve"> t</w:t>
            </w:r>
            <w:r w:rsidRPr="00AC5CDC">
              <w:rPr>
                <w:sz w:val="24"/>
                <w:szCs w:val="24"/>
              </w:rPr>
              <w:t>ừ</w:t>
            </w:r>
            <w:r w:rsidRPr="00AC5CDC">
              <w:rPr>
                <w:sz w:val="24"/>
                <w:szCs w:val="24"/>
              </w:rPr>
              <w:t xml:space="preserve"> ngày 01/10/2010.</w:t>
            </w:r>
          </w:p>
        </w:tc>
      </w:tr>
    </w:tbl>
    <w:p w14:paraId="5BD6EB98" w14:textId="77777777" w:rsidR="0057620C" w:rsidRPr="00AC5CDC" w:rsidRDefault="0057620C">
      <w:pPr>
        <w:pStyle w:val="BodyText"/>
        <w:spacing w:before="3"/>
        <w:rPr>
          <w:sz w:val="24"/>
          <w:szCs w:val="24"/>
        </w:rPr>
      </w:pPr>
    </w:p>
    <w:p w14:paraId="5F191F60" w14:textId="77777777" w:rsidR="0057620C" w:rsidRPr="00AC5CDC" w:rsidRDefault="0067011E">
      <w:pPr>
        <w:pStyle w:val="BodyText"/>
        <w:ind w:left="300" w:right="130"/>
        <w:rPr>
          <w:sz w:val="24"/>
          <w:szCs w:val="24"/>
        </w:rPr>
      </w:pPr>
      <w:r w:rsidRPr="00AC5CDC">
        <w:rPr>
          <w:sz w:val="24"/>
          <w:szCs w:val="24"/>
        </w:rPr>
        <w:t>Đ</w:t>
      </w:r>
      <w:r w:rsidRPr="00AC5CDC">
        <w:rPr>
          <w:sz w:val="24"/>
          <w:szCs w:val="24"/>
        </w:rPr>
        <w:t>ế</w:t>
      </w:r>
      <w:r w:rsidRPr="00AC5CDC">
        <w:rPr>
          <w:sz w:val="24"/>
          <w:szCs w:val="24"/>
        </w:rPr>
        <w:t>n v</w:t>
      </w:r>
      <w:r w:rsidRPr="00AC5CDC">
        <w:rPr>
          <w:sz w:val="24"/>
          <w:szCs w:val="24"/>
        </w:rPr>
        <w:t>ớ</w:t>
      </w:r>
      <w:r w:rsidRPr="00AC5CDC">
        <w:rPr>
          <w:sz w:val="24"/>
          <w:szCs w:val="24"/>
        </w:rPr>
        <w:t>i Công ty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 hôm nay, khó có th</w:t>
      </w:r>
      <w:r w:rsidRPr="00AC5CDC">
        <w:rPr>
          <w:sz w:val="24"/>
          <w:szCs w:val="24"/>
        </w:rPr>
        <w:t>ể</w:t>
      </w:r>
      <w:r w:rsidRPr="00AC5CDC">
        <w:rPr>
          <w:sz w:val="24"/>
          <w:szCs w:val="24"/>
        </w:rPr>
        <w:t xml:space="preserve"> tư</w:t>
      </w:r>
      <w:r w:rsidRPr="00AC5CDC">
        <w:rPr>
          <w:sz w:val="24"/>
          <w:szCs w:val="24"/>
        </w:rPr>
        <w:t>ở</w:t>
      </w:r>
      <w:r w:rsidRPr="00AC5CDC">
        <w:rPr>
          <w:sz w:val="24"/>
          <w:szCs w:val="24"/>
        </w:rPr>
        <w:t>ng tư</w:t>
      </w:r>
      <w:r w:rsidRPr="00AC5CDC">
        <w:rPr>
          <w:sz w:val="24"/>
          <w:szCs w:val="24"/>
        </w:rPr>
        <w:t>ợ</w:t>
      </w:r>
      <w:r w:rsidRPr="00AC5CDC">
        <w:rPr>
          <w:sz w:val="24"/>
          <w:szCs w:val="24"/>
        </w:rPr>
        <w:t>ng đư</w:t>
      </w:r>
      <w:r w:rsidRPr="00AC5CDC">
        <w:rPr>
          <w:sz w:val="24"/>
          <w:szCs w:val="24"/>
        </w:rPr>
        <w:t>ợ</w:t>
      </w:r>
      <w:r w:rsidRPr="00AC5CDC">
        <w:rPr>
          <w:sz w:val="24"/>
          <w:szCs w:val="24"/>
        </w:rPr>
        <w:t>c khung c</w:t>
      </w:r>
      <w:r w:rsidRPr="00AC5CDC">
        <w:rPr>
          <w:sz w:val="24"/>
          <w:szCs w:val="24"/>
        </w:rPr>
        <w:t>ả</w:t>
      </w:r>
      <w:r w:rsidRPr="00AC5CDC">
        <w:rPr>
          <w:sz w:val="24"/>
          <w:szCs w:val="24"/>
        </w:rPr>
        <w:t>nh c</w:t>
      </w:r>
      <w:r w:rsidRPr="00AC5CDC">
        <w:rPr>
          <w:sz w:val="24"/>
          <w:szCs w:val="24"/>
        </w:rPr>
        <w:t>ủ</w:t>
      </w:r>
      <w:r w:rsidRPr="00AC5CDC">
        <w:rPr>
          <w:sz w:val="24"/>
          <w:szCs w:val="24"/>
        </w:rPr>
        <w:t>a Tr</w:t>
      </w:r>
      <w:r w:rsidRPr="00AC5CDC">
        <w:rPr>
          <w:sz w:val="24"/>
          <w:szCs w:val="24"/>
        </w:rPr>
        <w:t>ạ</w:t>
      </w:r>
      <w:r w:rsidRPr="00AC5CDC">
        <w:rPr>
          <w:sz w:val="24"/>
          <w:szCs w:val="24"/>
        </w:rPr>
        <w:t>m phát đi</w:t>
      </w:r>
      <w:r w:rsidRPr="00AC5CDC">
        <w:rPr>
          <w:sz w:val="24"/>
          <w:szCs w:val="24"/>
        </w:rPr>
        <w:t>ệ</w:t>
      </w:r>
      <w:r w:rsidRPr="00AC5CDC">
        <w:rPr>
          <w:sz w:val="24"/>
          <w:szCs w:val="24"/>
        </w:rPr>
        <w:t>n Turbine khí Bà R</w:t>
      </w:r>
      <w:r w:rsidRPr="00AC5CDC">
        <w:rPr>
          <w:sz w:val="24"/>
          <w:szCs w:val="24"/>
        </w:rPr>
        <w:t>ị</w:t>
      </w:r>
      <w:r w:rsidRPr="00AC5CDC">
        <w:rPr>
          <w:sz w:val="24"/>
          <w:szCs w:val="24"/>
        </w:rPr>
        <w:t>a 18 năm v</w:t>
      </w:r>
      <w:r w:rsidRPr="00AC5CDC">
        <w:rPr>
          <w:sz w:val="24"/>
          <w:szCs w:val="24"/>
        </w:rPr>
        <w:t>ề</w:t>
      </w:r>
      <w:r w:rsidRPr="00AC5CDC">
        <w:rPr>
          <w:sz w:val="24"/>
          <w:szCs w:val="24"/>
        </w:rPr>
        <w:t xml:space="preserve"> trư</w:t>
      </w:r>
      <w:r w:rsidRPr="00AC5CDC">
        <w:rPr>
          <w:sz w:val="24"/>
          <w:szCs w:val="24"/>
        </w:rPr>
        <w:t>ớ</w:t>
      </w:r>
      <w:r w:rsidRPr="00AC5CDC">
        <w:rPr>
          <w:sz w:val="24"/>
          <w:szCs w:val="24"/>
        </w:rPr>
        <w:t>c.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 đã tr</w:t>
      </w:r>
      <w:r w:rsidRPr="00AC5CDC">
        <w:rPr>
          <w:sz w:val="24"/>
          <w:szCs w:val="24"/>
        </w:rPr>
        <w:t>ở</w:t>
      </w:r>
      <w:r w:rsidRPr="00AC5CDC">
        <w:rPr>
          <w:sz w:val="24"/>
          <w:szCs w:val="24"/>
        </w:rPr>
        <w:t xml:space="preserve"> thành C</w:t>
      </w:r>
      <w:r w:rsidRPr="00AC5CDC">
        <w:rPr>
          <w:sz w:val="24"/>
          <w:szCs w:val="24"/>
        </w:rPr>
        <w:t>ông ty C</w:t>
      </w:r>
      <w:r w:rsidRPr="00AC5CDC">
        <w:rPr>
          <w:sz w:val="24"/>
          <w:szCs w:val="24"/>
        </w:rPr>
        <w:t>ổ</w:t>
      </w:r>
      <w:r w:rsidRPr="00AC5CDC">
        <w:rPr>
          <w:sz w:val="24"/>
          <w:szCs w:val="24"/>
        </w:rPr>
        <w:t xml:space="preserve"> ph</w:t>
      </w:r>
      <w:r w:rsidRPr="00AC5CDC">
        <w:rPr>
          <w:sz w:val="24"/>
          <w:szCs w:val="24"/>
        </w:rPr>
        <w:t>ầ</w:t>
      </w:r>
      <w:r w:rsidRPr="00AC5CDC">
        <w:rPr>
          <w:sz w:val="24"/>
          <w:szCs w:val="24"/>
        </w:rPr>
        <w:t>n v</w:t>
      </w:r>
      <w:r w:rsidRPr="00AC5CDC">
        <w:rPr>
          <w:sz w:val="24"/>
          <w:szCs w:val="24"/>
        </w:rPr>
        <w:t>ớ</w:t>
      </w:r>
      <w:r w:rsidRPr="00AC5CDC">
        <w:rPr>
          <w:sz w:val="24"/>
          <w:szCs w:val="24"/>
        </w:rPr>
        <w:t>i nh</w:t>
      </w:r>
      <w:r w:rsidRPr="00AC5CDC">
        <w:rPr>
          <w:sz w:val="24"/>
          <w:szCs w:val="24"/>
        </w:rPr>
        <w:t>ữ</w:t>
      </w:r>
      <w:r w:rsidRPr="00AC5CDC">
        <w:rPr>
          <w:sz w:val="24"/>
          <w:szCs w:val="24"/>
        </w:rPr>
        <w:t>ng con đư</w:t>
      </w:r>
      <w:r w:rsidRPr="00AC5CDC">
        <w:rPr>
          <w:sz w:val="24"/>
          <w:szCs w:val="24"/>
        </w:rPr>
        <w:t>ờ</w:t>
      </w:r>
      <w:r w:rsidRPr="00AC5CDC">
        <w:rPr>
          <w:sz w:val="24"/>
          <w:szCs w:val="24"/>
        </w:rPr>
        <w:t>ng đ</w:t>
      </w:r>
      <w:r w:rsidRPr="00AC5CDC">
        <w:rPr>
          <w:sz w:val="24"/>
          <w:szCs w:val="24"/>
        </w:rPr>
        <w:t>ầ</w:t>
      </w:r>
      <w:r w:rsidRPr="00AC5CDC">
        <w:rPr>
          <w:sz w:val="24"/>
          <w:szCs w:val="24"/>
        </w:rPr>
        <w:t>u tư phát tri</w:t>
      </w:r>
      <w:r w:rsidRPr="00AC5CDC">
        <w:rPr>
          <w:sz w:val="24"/>
          <w:szCs w:val="24"/>
        </w:rPr>
        <w:t>ể</w:t>
      </w:r>
      <w:r w:rsidRPr="00AC5CDC">
        <w:rPr>
          <w:sz w:val="24"/>
          <w:szCs w:val="24"/>
        </w:rPr>
        <w:t>n r</w:t>
      </w:r>
      <w:r w:rsidRPr="00AC5CDC">
        <w:rPr>
          <w:sz w:val="24"/>
          <w:szCs w:val="24"/>
        </w:rPr>
        <w:t>ộ</w:t>
      </w:r>
      <w:r w:rsidRPr="00AC5CDC">
        <w:rPr>
          <w:sz w:val="24"/>
          <w:szCs w:val="24"/>
        </w:rPr>
        <w:t>ng m</w:t>
      </w:r>
      <w:r w:rsidRPr="00AC5CDC">
        <w:rPr>
          <w:sz w:val="24"/>
          <w:szCs w:val="24"/>
        </w:rPr>
        <w:t>ở</w:t>
      </w:r>
      <w:r w:rsidRPr="00AC5CDC">
        <w:rPr>
          <w:sz w:val="24"/>
          <w:szCs w:val="24"/>
        </w:rPr>
        <w:t xml:space="preserve"> trư</w:t>
      </w:r>
      <w:r w:rsidRPr="00AC5CDC">
        <w:rPr>
          <w:sz w:val="24"/>
          <w:szCs w:val="24"/>
        </w:rPr>
        <w:t>ớ</w:t>
      </w:r>
      <w:r w:rsidRPr="00AC5CDC">
        <w:rPr>
          <w:sz w:val="24"/>
          <w:szCs w:val="24"/>
        </w:rPr>
        <w:t>c m</w:t>
      </w:r>
      <w:r w:rsidRPr="00AC5CDC">
        <w:rPr>
          <w:sz w:val="24"/>
          <w:szCs w:val="24"/>
        </w:rPr>
        <w:t>ắ</w:t>
      </w:r>
      <w:r w:rsidRPr="00AC5CDC">
        <w:rPr>
          <w:sz w:val="24"/>
          <w:szCs w:val="24"/>
        </w:rPr>
        <w:t>t, nhưng có không ít khó khăn. Song n</w:t>
      </w:r>
      <w:r w:rsidRPr="00AC5CDC">
        <w:rPr>
          <w:sz w:val="24"/>
          <w:szCs w:val="24"/>
        </w:rPr>
        <w:t>ế</w:t>
      </w:r>
      <w:r w:rsidRPr="00AC5CDC">
        <w:rPr>
          <w:sz w:val="24"/>
          <w:szCs w:val="24"/>
        </w:rPr>
        <w:t>u nhìn l</w:t>
      </w:r>
      <w:r w:rsidRPr="00AC5CDC">
        <w:rPr>
          <w:sz w:val="24"/>
          <w:szCs w:val="24"/>
        </w:rPr>
        <w:t>ạ</w:t>
      </w:r>
      <w:r w:rsidRPr="00AC5CDC">
        <w:rPr>
          <w:sz w:val="24"/>
          <w:szCs w:val="24"/>
        </w:rPr>
        <w:t>i 18 năm xây d</w:t>
      </w:r>
      <w:r w:rsidRPr="00AC5CDC">
        <w:rPr>
          <w:sz w:val="24"/>
          <w:szCs w:val="24"/>
        </w:rPr>
        <w:t>ự</w:t>
      </w:r>
      <w:r w:rsidRPr="00AC5CDC">
        <w:rPr>
          <w:sz w:val="24"/>
          <w:szCs w:val="24"/>
        </w:rPr>
        <w:t>ng và trư</w:t>
      </w:r>
      <w:r w:rsidRPr="00AC5CDC">
        <w:rPr>
          <w:sz w:val="24"/>
          <w:szCs w:val="24"/>
        </w:rPr>
        <w:t>ở</w:t>
      </w:r>
      <w:r w:rsidRPr="00AC5CDC">
        <w:rPr>
          <w:sz w:val="24"/>
          <w:szCs w:val="24"/>
        </w:rPr>
        <w:t>ng thành c</w:t>
      </w:r>
      <w:r w:rsidRPr="00AC5CDC">
        <w:rPr>
          <w:sz w:val="24"/>
          <w:szCs w:val="24"/>
        </w:rPr>
        <w:t>ủ</w:t>
      </w:r>
      <w:r w:rsidRPr="00AC5CDC">
        <w:rPr>
          <w:sz w:val="24"/>
          <w:szCs w:val="24"/>
        </w:rPr>
        <w:t>a Công ty C</w:t>
      </w:r>
      <w:r w:rsidRPr="00AC5CDC">
        <w:rPr>
          <w:sz w:val="24"/>
          <w:szCs w:val="24"/>
        </w:rPr>
        <w:t>ổ</w:t>
      </w:r>
      <w:r w:rsidRPr="00AC5CDC">
        <w:rPr>
          <w:sz w:val="24"/>
          <w:szCs w:val="24"/>
        </w:rPr>
        <w:t xml:space="preserve"> ph</w:t>
      </w:r>
      <w:r w:rsidRPr="00AC5CDC">
        <w:rPr>
          <w:sz w:val="24"/>
          <w:szCs w:val="24"/>
        </w:rPr>
        <w:t>ầ</w:t>
      </w:r>
      <w:r w:rsidRPr="00AC5CDC">
        <w:rPr>
          <w:sz w:val="24"/>
          <w:szCs w:val="24"/>
        </w:rPr>
        <w:t>n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 có th</w:t>
      </w:r>
      <w:r w:rsidRPr="00AC5CDC">
        <w:rPr>
          <w:sz w:val="24"/>
          <w:szCs w:val="24"/>
        </w:rPr>
        <w:t>ể</w:t>
      </w:r>
      <w:r w:rsidRPr="00AC5CDC">
        <w:rPr>
          <w:sz w:val="24"/>
          <w:szCs w:val="24"/>
        </w:rPr>
        <w:t xml:space="preserve"> nh</w:t>
      </w:r>
      <w:r w:rsidRPr="00AC5CDC">
        <w:rPr>
          <w:sz w:val="24"/>
          <w:szCs w:val="24"/>
        </w:rPr>
        <w:t>ậ</w:t>
      </w:r>
      <w:r w:rsidRPr="00AC5CDC">
        <w:rPr>
          <w:sz w:val="24"/>
          <w:szCs w:val="24"/>
        </w:rPr>
        <w:t>n th</w:t>
      </w:r>
      <w:r w:rsidRPr="00AC5CDC">
        <w:rPr>
          <w:sz w:val="24"/>
          <w:szCs w:val="24"/>
        </w:rPr>
        <w:t>ấ</w:t>
      </w:r>
      <w:r w:rsidRPr="00AC5CDC">
        <w:rPr>
          <w:sz w:val="24"/>
          <w:szCs w:val="24"/>
        </w:rPr>
        <w:t>y s</w:t>
      </w:r>
      <w:r w:rsidRPr="00AC5CDC">
        <w:rPr>
          <w:sz w:val="24"/>
          <w:szCs w:val="24"/>
        </w:rPr>
        <w:t>ợ</w:t>
      </w:r>
      <w:r w:rsidRPr="00AC5CDC">
        <w:rPr>
          <w:sz w:val="24"/>
          <w:szCs w:val="24"/>
        </w:rPr>
        <w:t>i ch</w:t>
      </w:r>
      <w:r w:rsidRPr="00AC5CDC">
        <w:rPr>
          <w:sz w:val="24"/>
          <w:szCs w:val="24"/>
        </w:rPr>
        <w:t>ỉ</w:t>
      </w:r>
      <w:r w:rsidRPr="00AC5CDC">
        <w:rPr>
          <w:sz w:val="24"/>
          <w:szCs w:val="24"/>
        </w:rPr>
        <w:t xml:space="preserve"> đ</w:t>
      </w:r>
      <w:r w:rsidRPr="00AC5CDC">
        <w:rPr>
          <w:sz w:val="24"/>
          <w:szCs w:val="24"/>
        </w:rPr>
        <w:t>ỏ</w:t>
      </w:r>
      <w:r w:rsidRPr="00AC5CDC">
        <w:rPr>
          <w:sz w:val="24"/>
          <w:szCs w:val="24"/>
        </w:rPr>
        <w:t xml:space="preserve"> xuyên su</w:t>
      </w:r>
      <w:r w:rsidRPr="00AC5CDC">
        <w:rPr>
          <w:sz w:val="24"/>
          <w:szCs w:val="24"/>
        </w:rPr>
        <w:t>ố</w:t>
      </w:r>
      <w:r w:rsidRPr="00AC5CDC">
        <w:rPr>
          <w:sz w:val="24"/>
          <w:szCs w:val="24"/>
        </w:rPr>
        <w:t>t nh</w:t>
      </w:r>
      <w:r w:rsidRPr="00AC5CDC">
        <w:rPr>
          <w:sz w:val="24"/>
          <w:szCs w:val="24"/>
        </w:rPr>
        <w:t>ữ</w:t>
      </w:r>
      <w:r w:rsidRPr="00AC5CDC">
        <w:rPr>
          <w:sz w:val="24"/>
          <w:szCs w:val="24"/>
        </w:rPr>
        <w:t>ng quá trình này là s</w:t>
      </w:r>
      <w:r w:rsidRPr="00AC5CDC">
        <w:rPr>
          <w:sz w:val="24"/>
          <w:szCs w:val="24"/>
        </w:rPr>
        <w:t>ự</w:t>
      </w:r>
      <w:r w:rsidRPr="00AC5CDC">
        <w:rPr>
          <w:sz w:val="24"/>
          <w:szCs w:val="24"/>
        </w:rPr>
        <w:t xml:space="preserve"> qu</w:t>
      </w:r>
      <w:r w:rsidRPr="00AC5CDC">
        <w:rPr>
          <w:sz w:val="24"/>
          <w:szCs w:val="24"/>
        </w:rPr>
        <w:t>an tâm c</w:t>
      </w:r>
      <w:r w:rsidRPr="00AC5CDC">
        <w:rPr>
          <w:sz w:val="24"/>
          <w:szCs w:val="24"/>
        </w:rPr>
        <w:t>ủ</w:t>
      </w:r>
      <w:r w:rsidRPr="00AC5CDC">
        <w:rPr>
          <w:sz w:val="24"/>
          <w:szCs w:val="24"/>
        </w:rPr>
        <w:t>a Lãnh đ</w:t>
      </w:r>
      <w:r w:rsidRPr="00AC5CDC">
        <w:rPr>
          <w:sz w:val="24"/>
          <w:szCs w:val="24"/>
        </w:rPr>
        <w:t>ạ</w:t>
      </w:r>
      <w:r w:rsidRPr="00AC5CDC">
        <w:rPr>
          <w:sz w:val="24"/>
          <w:szCs w:val="24"/>
        </w:rPr>
        <w:t>o Đ</w:t>
      </w:r>
      <w:r w:rsidRPr="00AC5CDC">
        <w:rPr>
          <w:sz w:val="24"/>
          <w:szCs w:val="24"/>
        </w:rPr>
        <w:t>ả</w:t>
      </w:r>
      <w:r w:rsidRPr="00AC5CDC">
        <w:rPr>
          <w:sz w:val="24"/>
          <w:szCs w:val="24"/>
        </w:rPr>
        <w:t>ng, Nhà nư</w:t>
      </w:r>
      <w:r w:rsidRPr="00AC5CDC">
        <w:rPr>
          <w:sz w:val="24"/>
          <w:szCs w:val="24"/>
        </w:rPr>
        <w:t>ớ</w:t>
      </w:r>
      <w:r w:rsidRPr="00AC5CDC">
        <w:rPr>
          <w:sz w:val="24"/>
          <w:szCs w:val="24"/>
        </w:rPr>
        <w:t>c, các B</w:t>
      </w:r>
      <w:r w:rsidRPr="00AC5CDC">
        <w:rPr>
          <w:sz w:val="24"/>
          <w:szCs w:val="24"/>
        </w:rPr>
        <w:t>ộ</w:t>
      </w:r>
      <w:r w:rsidRPr="00AC5CDC">
        <w:rPr>
          <w:sz w:val="24"/>
          <w:szCs w:val="24"/>
        </w:rPr>
        <w:t xml:space="preserve"> ngành, T</w:t>
      </w:r>
      <w:r w:rsidRPr="00AC5CDC">
        <w:rPr>
          <w:sz w:val="24"/>
          <w:szCs w:val="24"/>
        </w:rPr>
        <w:t>ậ</w:t>
      </w:r>
      <w:r w:rsidRPr="00AC5CDC">
        <w:rPr>
          <w:sz w:val="24"/>
          <w:szCs w:val="24"/>
        </w:rPr>
        <w:t>p đoàn Đi</w:t>
      </w:r>
      <w:r w:rsidRPr="00AC5CDC">
        <w:rPr>
          <w:sz w:val="24"/>
          <w:szCs w:val="24"/>
        </w:rPr>
        <w:t>ệ</w:t>
      </w:r>
      <w:r w:rsidRPr="00AC5CDC">
        <w:rPr>
          <w:sz w:val="24"/>
          <w:szCs w:val="24"/>
        </w:rPr>
        <w:t>n l</w:t>
      </w:r>
      <w:r w:rsidRPr="00AC5CDC">
        <w:rPr>
          <w:sz w:val="24"/>
          <w:szCs w:val="24"/>
        </w:rPr>
        <w:t>ự</w:t>
      </w:r>
      <w:r w:rsidRPr="00AC5CDC">
        <w:rPr>
          <w:sz w:val="24"/>
          <w:szCs w:val="24"/>
        </w:rPr>
        <w:t>c Vi</w:t>
      </w:r>
      <w:r w:rsidRPr="00AC5CDC">
        <w:rPr>
          <w:sz w:val="24"/>
          <w:szCs w:val="24"/>
        </w:rPr>
        <w:t>ệ</w:t>
      </w:r>
      <w:r w:rsidRPr="00AC5CDC">
        <w:rPr>
          <w:sz w:val="24"/>
          <w:szCs w:val="24"/>
        </w:rPr>
        <w:t>t Nam và Công đoàn Đi</w:t>
      </w:r>
      <w:r w:rsidRPr="00AC5CDC">
        <w:rPr>
          <w:sz w:val="24"/>
          <w:szCs w:val="24"/>
        </w:rPr>
        <w:t>ệ</w:t>
      </w:r>
      <w:r w:rsidRPr="00AC5CDC">
        <w:rPr>
          <w:sz w:val="24"/>
          <w:szCs w:val="24"/>
        </w:rPr>
        <w:t>n l</w:t>
      </w:r>
      <w:r w:rsidRPr="00AC5CDC">
        <w:rPr>
          <w:sz w:val="24"/>
          <w:szCs w:val="24"/>
        </w:rPr>
        <w:t>ự</w:t>
      </w:r>
      <w:r w:rsidRPr="00AC5CDC">
        <w:rPr>
          <w:sz w:val="24"/>
          <w:szCs w:val="24"/>
        </w:rPr>
        <w:t>c Vi</w:t>
      </w:r>
      <w:r w:rsidRPr="00AC5CDC">
        <w:rPr>
          <w:sz w:val="24"/>
          <w:szCs w:val="24"/>
        </w:rPr>
        <w:t>ệ</w:t>
      </w:r>
      <w:r w:rsidRPr="00AC5CDC">
        <w:rPr>
          <w:sz w:val="24"/>
          <w:szCs w:val="24"/>
        </w:rPr>
        <w:t>t Nam đã t</w:t>
      </w:r>
      <w:r w:rsidRPr="00AC5CDC">
        <w:rPr>
          <w:sz w:val="24"/>
          <w:szCs w:val="24"/>
        </w:rPr>
        <w:t>ạ</w:t>
      </w:r>
      <w:r w:rsidRPr="00AC5CDC">
        <w:rPr>
          <w:sz w:val="24"/>
          <w:szCs w:val="24"/>
        </w:rPr>
        <w:t>o đ</w:t>
      </w:r>
      <w:r w:rsidRPr="00AC5CDC">
        <w:rPr>
          <w:sz w:val="24"/>
          <w:szCs w:val="24"/>
        </w:rPr>
        <w:t>ộ</w:t>
      </w:r>
      <w:r w:rsidRPr="00AC5CDC">
        <w:rPr>
          <w:sz w:val="24"/>
          <w:szCs w:val="24"/>
        </w:rPr>
        <w:t>ng l</w:t>
      </w:r>
      <w:r w:rsidRPr="00AC5CDC">
        <w:rPr>
          <w:sz w:val="24"/>
          <w:szCs w:val="24"/>
        </w:rPr>
        <w:t>ự</w:t>
      </w:r>
      <w:r w:rsidRPr="00AC5CDC">
        <w:rPr>
          <w:sz w:val="24"/>
          <w:szCs w:val="24"/>
        </w:rPr>
        <w:t>c quan tr</w:t>
      </w:r>
      <w:r w:rsidRPr="00AC5CDC">
        <w:rPr>
          <w:sz w:val="24"/>
          <w:szCs w:val="24"/>
        </w:rPr>
        <w:t>ọ</w:t>
      </w:r>
      <w:r w:rsidRPr="00AC5CDC">
        <w:rPr>
          <w:sz w:val="24"/>
          <w:szCs w:val="24"/>
        </w:rPr>
        <w:t>ng cho CBCNV Công ty không ng</w:t>
      </w:r>
      <w:r w:rsidRPr="00AC5CDC">
        <w:rPr>
          <w:sz w:val="24"/>
          <w:szCs w:val="24"/>
        </w:rPr>
        <w:t>ừ</w:t>
      </w:r>
      <w:r w:rsidRPr="00AC5CDC">
        <w:rPr>
          <w:sz w:val="24"/>
          <w:szCs w:val="24"/>
        </w:rPr>
        <w:t>ng vươn lên, t</w:t>
      </w:r>
      <w:r w:rsidRPr="00AC5CDC">
        <w:rPr>
          <w:sz w:val="24"/>
          <w:szCs w:val="24"/>
        </w:rPr>
        <w:t>ạ</w:t>
      </w:r>
      <w:r w:rsidRPr="00AC5CDC">
        <w:rPr>
          <w:sz w:val="24"/>
          <w:szCs w:val="24"/>
        </w:rPr>
        <w:t>o cơ h</w:t>
      </w:r>
      <w:r w:rsidRPr="00AC5CDC">
        <w:rPr>
          <w:sz w:val="24"/>
          <w:szCs w:val="24"/>
        </w:rPr>
        <w:t>ộ</w:t>
      </w:r>
      <w:r w:rsidRPr="00AC5CDC">
        <w:rPr>
          <w:sz w:val="24"/>
          <w:szCs w:val="24"/>
        </w:rPr>
        <w:t>i cho ti</w:t>
      </w:r>
      <w:r w:rsidRPr="00AC5CDC">
        <w:rPr>
          <w:sz w:val="24"/>
          <w:szCs w:val="24"/>
        </w:rPr>
        <w:t>ề</w:t>
      </w:r>
      <w:r w:rsidRPr="00AC5CDC">
        <w:rPr>
          <w:sz w:val="24"/>
          <w:szCs w:val="24"/>
        </w:rPr>
        <w:t>m năng, ch</w:t>
      </w:r>
      <w:r w:rsidRPr="00AC5CDC">
        <w:rPr>
          <w:sz w:val="24"/>
          <w:szCs w:val="24"/>
        </w:rPr>
        <w:t>ấ</w:t>
      </w:r>
      <w:r w:rsidRPr="00AC5CDC">
        <w:rPr>
          <w:sz w:val="24"/>
          <w:szCs w:val="24"/>
        </w:rPr>
        <w:t>t xám c</w:t>
      </w:r>
      <w:r w:rsidRPr="00AC5CDC">
        <w:rPr>
          <w:sz w:val="24"/>
          <w:szCs w:val="24"/>
        </w:rPr>
        <w:t>ủ</w:t>
      </w:r>
      <w:r w:rsidRPr="00AC5CDC">
        <w:rPr>
          <w:sz w:val="24"/>
          <w:szCs w:val="24"/>
        </w:rPr>
        <w:t>a ngư</w:t>
      </w:r>
      <w:r w:rsidRPr="00AC5CDC">
        <w:rPr>
          <w:sz w:val="24"/>
          <w:szCs w:val="24"/>
        </w:rPr>
        <w:t>ờ</w:t>
      </w:r>
      <w:r w:rsidRPr="00AC5CDC">
        <w:rPr>
          <w:sz w:val="24"/>
          <w:szCs w:val="24"/>
        </w:rPr>
        <w:t>i lao đ</w:t>
      </w:r>
      <w:r w:rsidRPr="00AC5CDC">
        <w:rPr>
          <w:sz w:val="24"/>
          <w:szCs w:val="24"/>
        </w:rPr>
        <w:t>ộ</w:t>
      </w:r>
      <w:r w:rsidRPr="00AC5CDC">
        <w:rPr>
          <w:sz w:val="24"/>
          <w:szCs w:val="24"/>
        </w:rPr>
        <w:t>ng đư</w:t>
      </w:r>
      <w:r w:rsidRPr="00AC5CDC">
        <w:rPr>
          <w:sz w:val="24"/>
          <w:szCs w:val="24"/>
        </w:rPr>
        <w:t>ợ</w:t>
      </w:r>
      <w:r w:rsidRPr="00AC5CDC">
        <w:rPr>
          <w:sz w:val="24"/>
          <w:szCs w:val="24"/>
        </w:rPr>
        <w:t>c phát huy cao đ</w:t>
      </w:r>
      <w:r w:rsidRPr="00AC5CDC">
        <w:rPr>
          <w:sz w:val="24"/>
          <w:szCs w:val="24"/>
        </w:rPr>
        <w:t>ộ</w:t>
      </w:r>
      <w:r w:rsidRPr="00AC5CDC">
        <w:rPr>
          <w:sz w:val="24"/>
          <w:szCs w:val="24"/>
        </w:rPr>
        <w:t>.</w:t>
      </w:r>
    </w:p>
    <w:p w14:paraId="61D59B10" w14:textId="77777777" w:rsidR="0057620C" w:rsidRPr="00AC5CDC" w:rsidRDefault="0057620C">
      <w:pPr>
        <w:pStyle w:val="BodyText"/>
        <w:spacing w:before="2"/>
        <w:rPr>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5660"/>
        <w:gridCol w:w="5130"/>
      </w:tblGrid>
      <w:tr w:rsidR="0057620C" w:rsidRPr="00AC5CDC" w14:paraId="53B745C8" w14:textId="77777777" w:rsidTr="00D971AB">
        <w:trPr>
          <w:trHeight w:val="3436"/>
        </w:trPr>
        <w:tc>
          <w:tcPr>
            <w:tcW w:w="5660" w:type="dxa"/>
          </w:tcPr>
          <w:p w14:paraId="5AAA91F2" w14:textId="77777777" w:rsidR="0057620C" w:rsidRPr="00AC5CDC" w:rsidRDefault="0067011E" w:rsidP="00D971AB">
            <w:pPr>
              <w:pStyle w:val="TableParagraph"/>
              <w:ind w:left="200"/>
              <w:jc w:val="center"/>
              <w:rPr>
                <w:sz w:val="24"/>
                <w:szCs w:val="24"/>
              </w:rPr>
            </w:pPr>
            <w:r w:rsidRPr="00AC5CDC">
              <w:rPr>
                <w:noProof/>
                <w:sz w:val="24"/>
                <w:szCs w:val="24"/>
              </w:rPr>
              <w:drawing>
                <wp:inline distT="0" distB="0" distL="0" distR="0" wp14:anchorId="4C25C1AB" wp14:editId="3AC60CEB">
                  <wp:extent cx="2895600" cy="1720327"/>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41" cstate="print"/>
                          <a:stretch>
                            <a:fillRect/>
                          </a:stretch>
                        </pic:blipFill>
                        <pic:spPr>
                          <a:xfrm>
                            <a:off x="0" y="0"/>
                            <a:ext cx="2901419" cy="1723784"/>
                          </a:xfrm>
                          <a:prstGeom prst="rect">
                            <a:avLst/>
                          </a:prstGeom>
                        </pic:spPr>
                      </pic:pic>
                    </a:graphicData>
                  </a:graphic>
                </wp:inline>
              </w:drawing>
            </w:r>
          </w:p>
          <w:p w14:paraId="5CADE8A6" w14:textId="77777777" w:rsidR="0057620C" w:rsidRPr="00AC5CDC" w:rsidRDefault="0067011E" w:rsidP="00D971AB">
            <w:pPr>
              <w:pStyle w:val="TableParagraph"/>
              <w:spacing w:before="41" w:line="180" w:lineRule="atLeast"/>
              <w:ind w:left="200" w:right="-9" w:firstLine="55"/>
              <w:jc w:val="center"/>
              <w:rPr>
                <w:sz w:val="24"/>
                <w:szCs w:val="24"/>
              </w:rPr>
            </w:pPr>
            <w:r w:rsidRPr="00AC5CDC">
              <w:rPr>
                <w:sz w:val="24"/>
                <w:szCs w:val="24"/>
              </w:rPr>
              <w:t>Ả</w:t>
            </w:r>
            <w:r w:rsidRPr="00AC5CDC">
              <w:rPr>
                <w:sz w:val="24"/>
                <w:szCs w:val="24"/>
              </w:rPr>
              <w:t>n</w:t>
            </w:r>
            <w:r w:rsidRPr="00AC5CDC">
              <w:rPr>
                <w:sz w:val="24"/>
                <w:szCs w:val="24"/>
              </w:rPr>
              <w:t>h: Ông Tr</w:t>
            </w:r>
            <w:r w:rsidRPr="00AC5CDC">
              <w:rPr>
                <w:sz w:val="24"/>
                <w:szCs w:val="24"/>
              </w:rPr>
              <w:t>ầ</w:t>
            </w:r>
            <w:r w:rsidRPr="00AC5CDC">
              <w:rPr>
                <w:sz w:val="24"/>
                <w:szCs w:val="24"/>
              </w:rPr>
              <w:t>n Minh Sanh CT UBND t</w:t>
            </w:r>
            <w:r w:rsidRPr="00AC5CDC">
              <w:rPr>
                <w:sz w:val="24"/>
                <w:szCs w:val="24"/>
              </w:rPr>
              <w:t>ỉ</w:t>
            </w:r>
            <w:r w:rsidRPr="00AC5CDC">
              <w:rPr>
                <w:sz w:val="24"/>
                <w:szCs w:val="24"/>
              </w:rPr>
              <w:t>nh BR-VT g</w:t>
            </w:r>
            <w:r w:rsidRPr="00AC5CDC">
              <w:rPr>
                <w:sz w:val="24"/>
                <w:szCs w:val="24"/>
              </w:rPr>
              <w:t>ắ</w:t>
            </w:r>
            <w:r w:rsidRPr="00AC5CDC">
              <w:rPr>
                <w:sz w:val="24"/>
                <w:szCs w:val="24"/>
              </w:rPr>
              <w:t>n HCLĐ H</w:t>
            </w:r>
            <w:r w:rsidRPr="00AC5CDC">
              <w:rPr>
                <w:sz w:val="24"/>
                <w:szCs w:val="24"/>
              </w:rPr>
              <w:t>ạ</w:t>
            </w:r>
            <w:r w:rsidRPr="00AC5CDC">
              <w:rPr>
                <w:sz w:val="24"/>
                <w:szCs w:val="24"/>
              </w:rPr>
              <w:t>ng Nh</w:t>
            </w:r>
            <w:r w:rsidRPr="00AC5CDC">
              <w:rPr>
                <w:sz w:val="24"/>
                <w:szCs w:val="24"/>
              </w:rPr>
              <w:t>ấ</w:t>
            </w:r>
            <w:r w:rsidRPr="00AC5CDC">
              <w:rPr>
                <w:sz w:val="24"/>
                <w:szCs w:val="24"/>
              </w:rPr>
              <w:t>t lên c</w:t>
            </w:r>
            <w:r w:rsidRPr="00AC5CDC">
              <w:rPr>
                <w:sz w:val="24"/>
                <w:szCs w:val="24"/>
              </w:rPr>
              <w:t>ờ</w:t>
            </w:r>
            <w:r w:rsidRPr="00AC5CDC">
              <w:rPr>
                <w:sz w:val="24"/>
                <w:szCs w:val="24"/>
              </w:rPr>
              <w:t xml:space="preserve"> truy</w:t>
            </w:r>
            <w:r w:rsidRPr="00AC5CDC">
              <w:rPr>
                <w:sz w:val="24"/>
                <w:szCs w:val="24"/>
              </w:rPr>
              <w:t>ề</w:t>
            </w:r>
            <w:r w:rsidRPr="00AC5CDC">
              <w:rPr>
                <w:sz w:val="24"/>
                <w:szCs w:val="24"/>
              </w:rPr>
              <w:t>n th</w:t>
            </w:r>
            <w:r w:rsidRPr="00AC5CDC">
              <w:rPr>
                <w:sz w:val="24"/>
                <w:szCs w:val="24"/>
              </w:rPr>
              <w:t>ố</w:t>
            </w:r>
            <w:r w:rsidRPr="00AC5CDC">
              <w:rPr>
                <w:sz w:val="24"/>
                <w:szCs w:val="24"/>
              </w:rPr>
              <w:t>ng c</w:t>
            </w:r>
            <w:r w:rsidRPr="00AC5CDC">
              <w:rPr>
                <w:sz w:val="24"/>
                <w:szCs w:val="24"/>
              </w:rPr>
              <w:t>ủ</w:t>
            </w:r>
            <w:r w:rsidRPr="00AC5CDC">
              <w:rPr>
                <w:sz w:val="24"/>
                <w:szCs w:val="24"/>
              </w:rPr>
              <w:t>a Công ty 2010</w:t>
            </w:r>
          </w:p>
        </w:tc>
        <w:tc>
          <w:tcPr>
            <w:tcW w:w="5130" w:type="dxa"/>
          </w:tcPr>
          <w:p w14:paraId="16C30C30" w14:textId="77777777" w:rsidR="0057620C" w:rsidRPr="00AC5CDC" w:rsidRDefault="0067011E">
            <w:pPr>
              <w:pStyle w:val="TableParagraph"/>
              <w:ind w:left="8" w:right="185"/>
              <w:rPr>
                <w:sz w:val="24"/>
                <w:szCs w:val="24"/>
              </w:rPr>
            </w:pPr>
            <w:r w:rsidRPr="00AC5CDC">
              <w:rPr>
                <w:sz w:val="24"/>
                <w:szCs w:val="24"/>
              </w:rPr>
              <w:t>Ghi nh</w:t>
            </w:r>
            <w:r w:rsidRPr="00AC5CDC">
              <w:rPr>
                <w:sz w:val="24"/>
                <w:szCs w:val="24"/>
              </w:rPr>
              <w:t>ậ</w:t>
            </w:r>
            <w:r w:rsidRPr="00AC5CDC">
              <w:rPr>
                <w:sz w:val="24"/>
                <w:szCs w:val="24"/>
              </w:rPr>
              <w:t>n s</w:t>
            </w:r>
            <w:r w:rsidRPr="00AC5CDC">
              <w:rPr>
                <w:sz w:val="24"/>
                <w:szCs w:val="24"/>
              </w:rPr>
              <w:t>ự</w:t>
            </w:r>
            <w:r w:rsidRPr="00AC5CDC">
              <w:rPr>
                <w:sz w:val="24"/>
                <w:szCs w:val="24"/>
              </w:rPr>
              <w:t xml:space="preserve"> c</w:t>
            </w:r>
            <w:r w:rsidRPr="00AC5CDC">
              <w:rPr>
                <w:sz w:val="24"/>
                <w:szCs w:val="24"/>
              </w:rPr>
              <w:t>ố</w:t>
            </w:r>
            <w:r w:rsidRPr="00AC5CDC">
              <w:rPr>
                <w:sz w:val="24"/>
                <w:szCs w:val="24"/>
              </w:rPr>
              <w:t>ng hi</w:t>
            </w:r>
            <w:r w:rsidRPr="00AC5CDC">
              <w:rPr>
                <w:sz w:val="24"/>
                <w:szCs w:val="24"/>
              </w:rPr>
              <w:t>ế</w:t>
            </w:r>
            <w:r w:rsidRPr="00AC5CDC">
              <w:rPr>
                <w:sz w:val="24"/>
                <w:szCs w:val="24"/>
              </w:rPr>
              <w:t>n và nh</w:t>
            </w:r>
            <w:r w:rsidRPr="00AC5CDC">
              <w:rPr>
                <w:sz w:val="24"/>
                <w:szCs w:val="24"/>
              </w:rPr>
              <w:t>ữ</w:t>
            </w:r>
            <w:r w:rsidRPr="00AC5CDC">
              <w:rPr>
                <w:sz w:val="24"/>
                <w:szCs w:val="24"/>
              </w:rPr>
              <w:t>ng thành tích đã đ</w:t>
            </w:r>
            <w:r w:rsidRPr="00AC5CDC">
              <w:rPr>
                <w:sz w:val="24"/>
                <w:szCs w:val="24"/>
              </w:rPr>
              <w:t>ạ</w:t>
            </w:r>
            <w:r w:rsidRPr="00AC5CDC">
              <w:rPr>
                <w:sz w:val="24"/>
                <w:szCs w:val="24"/>
              </w:rPr>
              <w:t>t đư</w:t>
            </w:r>
            <w:r w:rsidRPr="00AC5CDC">
              <w:rPr>
                <w:sz w:val="24"/>
                <w:szCs w:val="24"/>
              </w:rPr>
              <w:t>ợ</w:t>
            </w:r>
            <w:r w:rsidRPr="00AC5CDC">
              <w:rPr>
                <w:sz w:val="24"/>
                <w:szCs w:val="24"/>
              </w:rPr>
              <w:t>c c</w:t>
            </w:r>
            <w:r w:rsidRPr="00AC5CDC">
              <w:rPr>
                <w:sz w:val="24"/>
                <w:szCs w:val="24"/>
              </w:rPr>
              <w:t>ủ</w:t>
            </w:r>
            <w:r w:rsidRPr="00AC5CDC">
              <w:rPr>
                <w:sz w:val="24"/>
                <w:szCs w:val="24"/>
              </w:rPr>
              <w:t>a Công ty c</w:t>
            </w:r>
            <w:r w:rsidRPr="00AC5CDC">
              <w:rPr>
                <w:sz w:val="24"/>
                <w:szCs w:val="24"/>
              </w:rPr>
              <w:t>ổ</w:t>
            </w:r>
            <w:r w:rsidRPr="00AC5CDC">
              <w:rPr>
                <w:sz w:val="24"/>
                <w:szCs w:val="24"/>
              </w:rPr>
              <w:t xml:space="preserve"> ph</w:t>
            </w:r>
            <w:r w:rsidRPr="00AC5CDC">
              <w:rPr>
                <w:sz w:val="24"/>
                <w:szCs w:val="24"/>
              </w:rPr>
              <w:t>ầ</w:t>
            </w:r>
            <w:r w:rsidRPr="00AC5CDC">
              <w:rPr>
                <w:sz w:val="24"/>
                <w:szCs w:val="24"/>
              </w:rPr>
              <w:t>n Nhi</w:t>
            </w:r>
            <w:r w:rsidRPr="00AC5CDC">
              <w:rPr>
                <w:sz w:val="24"/>
                <w:szCs w:val="24"/>
              </w:rPr>
              <w:t>ệ</w:t>
            </w:r>
            <w:r w:rsidRPr="00AC5CDC">
              <w:rPr>
                <w:sz w:val="24"/>
                <w:szCs w:val="24"/>
              </w:rPr>
              <w:t>t đi</w:t>
            </w:r>
            <w:r w:rsidRPr="00AC5CDC">
              <w:rPr>
                <w:sz w:val="24"/>
                <w:szCs w:val="24"/>
              </w:rPr>
              <w:t>ệ</w:t>
            </w:r>
            <w:r w:rsidRPr="00AC5CDC">
              <w:rPr>
                <w:sz w:val="24"/>
                <w:szCs w:val="24"/>
              </w:rPr>
              <w:t>n Bà R</w:t>
            </w:r>
            <w:r w:rsidRPr="00AC5CDC">
              <w:rPr>
                <w:sz w:val="24"/>
                <w:szCs w:val="24"/>
              </w:rPr>
              <w:t>ị</w:t>
            </w:r>
            <w:r w:rsidRPr="00AC5CDC">
              <w:rPr>
                <w:sz w:val="24"/>
                <w:szCs w:val="24"/>
              </w:rPr>
              <w:t>a trong 18 năm qua, Đ</w:t>
            </w:r>
            <w:r w:rsidRPr="00AC5CDC">
              <w:rPr>
                <w:sz w:val="24"/>
                <w:szCs w:val="24"/>
              </w:rPr>
              <w:t>ả</w:t>
            </w:r>
            <w:r w:rsidRPr="00AC5CDC">
              <w:rPr>
                <w:sz w:val="24"/>
                <w:szCs w:val="24"/>
              </w:rPr>
              <w:t>ng và Nhà nư</w:t>
            </w:r>
            <w:r w:rsidRPr="00AC5CDC">
              <w:rPr>
                <w:sz w:val="24"/>
                <w:szCs w:val="24"/>
              </w:rPr>
              <w:t>ớ</w:t>
            </w:r>
            <w:r w:rsidRPr="00AC5CDC">
              <w:rPr>
                <w:sz w:val="24"/>
                <w:szCs w:val="24"/>
              </w:rPr>
              <w:t>c đã trao t</w:t>
            </w:r>
            <w:r w:rsidRPr="00AC5CDC">
              <w:rPr>
                <w:sz w:val="24"/>
                <w:szCs w:val="24"/>
              </w:rPr>
              <w:t>ặ</w:t>
            </w:r>
            <w:r w:rsidRPr="00AC5CDC">
              <w:rPr>
                <w:sz w:val="24"/>
                <w:szCs w:val="24"/>
              </w:rPr>
              <w:t>ng cho t</w:t>
            </w:r>
            <w:r w:rsidRPr="00AC5CDC">
              <w:rPr>
                <w:sz w:val="24"/>
                <w:szCs w:val="24"/>
              </w:rPr>
              <w:t>ậ</w:t>
            </w:r>
            <w:r w:rsidRPr="00AC5CDC">
              <w:rPr>
                <w:sz w:val="24"/>
                <w:szCs w:val="24"/>
              </w:rPr>
              <w:t>p th</w:t>
            </w:r>
            <w:r w:rsidRPr="00AC5CDC">
              <w:rPr>
                <w:sz w:val="24"/>
                <w:szCs w:val="24"/>
              </w:rPr>
              <w:t>ể</w:t>
            </w:r>
            <w:r w:rsidRPr="00AC5CDC">
              <w:rPr>
                <w:sz w:val="24"/>
                <w:szCs w:val="24"/>
              </w:rPr>
              <w:t xml:space="preserve"> CBCNV v</w:t>
            </w:r>
            <w:r w:rsidRPr="00AC5CDC">
              <w:rPr>
                <w:sz w:val="24"/>
                <w:szCs w:val="24"/>
              </w:rPr>
              <w:t>à các t</w:t>
            </w:r>
            <w:r w:rsidRPr="00AC5CDC">
              <w:rPr>
                <w:sz w:val="24"/>
                <w:szCs w:val="24"/>
              </w:rPr>
              <w:t>ổ</w:t>
            </w:r>
            <w:r w:rsidRPr="00AC5CDC">
              <w:rPr>
                <w:sz w:val="24"/>
                <w:szCs w:val="24"/>
              </w:rPr>
              <w:t xml:space="preserve"> ch</w:t>
            </w:r>
            <w:r w:rsidRPr="00AC5CDC">
              <w:rPr>
                <w:sz w:val="24"/>
                <w:szCs w:val="24"/>
              </w:rPr>
              <w:t>ứ</w:t>
            </w:r>
            <w:r w:rsidRPr="00AC5CDC">
              <w:rPr>
                <w:sz w:val="24"/>
                <w:szCs w:val="24"/>
              </w:rPr>
              <w:t>c, đoàn th</w:t>
            </w:r>
            <w:r w:rsidRPr="00AC5CDC">
              <w:rPr>
                <w:sz w:val="24"/>
                <w:szCs w:val="24"/>
              </w:rPr>
              <w:t>ể</w:t>
            </w:r>
            <w:r w:rsidRPr="00AC5CDC">
              <w:rPr>
                <w:sz w:val="24"/>
                <w:szCs w:val="24"/>
              </w:rPr>
              <w:t>, các cá nhân trong Công ty đư</w:t>
            </w:r>
            <w:r w:rsidRPr="00AC5CDC">
              <w:rPr>
                <w:sz w:val="24"/>
                <w:szCs w:val="24"/>
              </w:rPr>
              <w:t>ợ</w:t>
            </w:r>
            <w:r w:rsidRPr="00AC5CDC">
              <w:rPr>
                <w:sz w:val="24"/>
                <w:szCs w:val="24"/>
              </w:rPr>
              <w:t>c t</w:t>
            </w:r>
            <w:r w:rsidRPr="00AC5CDC">
              <w:rPr>
                <w:sz w:val="24"/>
                <w:szCs w:val="24"/>
              </w:rPr>
              <w:t>ặ</w:t>
            </w:r>
            <w:r w:rsidRPr="00AC5CDC">
              <w:rPr>
                <w:sz w:val="24"/>
                <w:szCs w:val="24"/>
              </w:rPr>
              <w:t>ng thư</w:t>
            </w:r>
            <w:r w:rsidRPr="00AC5CDC">
              <w:rPr>
                <w:sz w:val="24"/>
                <w:szCs w:val="24"/>
              </w:rPr>
              <w:t>ở</w:t>
            </w:r>
            <w:r w:rsidRPr="00AC5CDC">
              <w:rPr>
                <w:sz w:val="24"/>
                <w:szCs w:val="24"/>
              </w:rPr>
              <w:t>ng nhi</w:t>
            </w:r>
            <w:r w:rsidRPr="00AC5CDC">
              <w:rPr>
                <w:sz w:val="24"/>
                <w:szCs w:val="24"/>
              </w:rPr>
              <w:t>ề</w:t>
            </w:r>
            <w:r w:rsidRPr="00AC5CDC">
              <w:rPr>
                <w:sz w:val="24"/>
                <w:szCs w:val="24"/>
              </w:rPr>
              <w:t>u B</w:t>
            </w:r>
            <w:r w:rsidRPr="00AC5CDC">
              <w:rPr>
                <w:sz w:val="24"/>
                <w:szCs w:val="24"/>
              </w:rPr>
              <w:t>ằ</w:t>
            </w:r>
            <w:r w:rsidRPr="00AC5CDC">
              <w:rPr>
                <w:sz w:val="24"/>
                <w:szCs w:val="24"/>
              </w:rPr>
              <w:t>ng khen c</w:t>
            </w:r>
            <w:r w:rsidRPr="00AC5CDC">
              <w:rPr>
                <w:sz w:val="24"/>
                <w:szCs w:val="24"/>
              </w:rPr>
              <w:t>ủ</w:t>
            </w:r>
            <w:r w:rsidRPr="00AC5CDC">
              <w:rPr>
                <w:sz w:val="24"/>
                <w:szCs w:val="24"/>
              </w:rPr>
              <w:t>a các c</w:t>
            </w:r>
            <w:r w:rsidRPr="00AC5CDC">
              <w:rPr>
                <w:sz w:val="24"/>
                <w:szCs w:val="24"/>
              </w:rPr>
              <w:t>ấ</w:t>
            </w:r>
            <w:r w:rsidRPr="00AC5CDC">
              <w:rPr>
                <w:sz w:val="24"/>
                <w:szCs w:val="24"/>
              </w:rPr>
              <w:t>p, các ngành; đ</w:t>
            </w:r>
            <w:r w:rsidRPr="00AC5CDC">
              <w:rPr>
                <w:sz w:val="24"/>
                <w:szCs w:val="24"/>
              </w:rPr>
              <w:t>ặ</w:t>
            </w:r>
            <w:r w:rsidRPr="00AC5CDC">
              <w:rPr>
                <w:sz w:val="24"/>
                <w:szCs w:val="24"/>
              </w:rPr>
              <w:t>c bi</w:t>
            </w:r>
            <w:r w:rsidRPr="00AC5CDC">
              <w:rPr>
                <w:sz w:val="24"/>
                <w:szCs w:val="24"/>
              </w:rPr>
              <w:t>ệ</w:t>
            </w:r>
            <w:r w:rsidRPr="00AC5CDC">
              <w:rPr>
                <w:sz w:val="24"/>
                <w:szCs w:val="24"/>
              </w:rPr>
              <w:t>t là vinh d</w:t>
            </w:r>
            <w:r w:rsidRPr="00AC5CDC">
              <w:rPr>
                <w:sz w:val="24"/>
                <w:szCs w:val="24"/>
              </w:rPr>
              <w:t>ự</w:t>
            </w:r>
            <w:r w:rsidRPr="00AC5CDC">
              <w:rPr>
                <w:sz w:val="24"/>
                <w:szCs w:val="24"/>
              </w:rPr>
              <w:t xml:space="preserve"> đư</w:t>
            </w:r>
            <w:r w:rsidRPr="00AC5CDC">
              <w:rPr>
                <w:sz w:val="24"/>
                <w:szCs w:val="24"/>
              </w:rPr>
              <w:t>ợ</w:t>
            </w:r>
            <w:r w:rsidRPr="00AC5CDC">
              <w:rPr>
                <w:sz w:val="24"/>
                <w:szCs w:val="24"/>
              </w:rPr>
              <w:t>c Đ</w:t>
            </w:r>
            <w:r w:rsidRPr="00AC5CDC">
              <w:rPr>
                <w:sz w:val="24"/>
                <w:szCs w:val="24"/>
              </w:rPr>
              <w:t>ả</w:t>
            </w:r>
            <w:r w:rsidRPr="00AC5CDC">
              <w:rPr>
                <w:sz w:val="24"/>
                <w:szCs w:val="24"/>
              </w:rPr>
              <w:t>ng và Nhà nư</w:t>
            </w:r>
            <w:r w:rsidRPr="00AC5CDC">
              <w:rPr>
                <w:sz w:val="24"/>
                <w:szCs w:val="24"/>
              </w:rPr>
              <w:t>ớ</w:t>
            </w:r>
            <w:r w:rsidRPr="00AC5CDC">
              <w:rPr>
                <w:sz w:val="24"/>
                <w:szCs w:val="24"/>
              </w:rPr>
              <w:t>c trao t</w:t>
            </w:r>
            <w:r w:rsidRPr="00AC5CDC">
              <w:rPr>
                <w:sz w:val="24"/>
                <w:szCs w:val="24"/>
              </w:rPr>
              <w:t>ặ</w:t>
            </w:r>
            <w:r w:rsidRPr="00AC5CDC">
              <w:rPr>
                <w:sz w:val="24"/>
                <w:szCs w:val="24"/>
              </w:rPr>
              <w:t>ng Huân chương Lao đ</w:t>
            </w:r>
            <w:r w:rsidRPr="00AC5CDC">
              <w:rPr>
                <w:sz w:val="24"/>
                <w:szCs w:val="24"/>
              </w:rPr>
              <w:t>ộ</w:t>
            </w:r>
            <w:r w:rsidRPr="00AC5CDC">
              <w:rPr>
                <w:sz w:val="24"/>
                <w:szCs w:val="24"/>
              </w:rPr>
              <w:t>ng H</w:t>
            </w:r>
            <w:r w:rsidRPr="00AC5CDC">
              <w:rPr>
                <w:sz w:val="24"/>
                <w:szCs w:val="24"/>
              </w:rPr>
              <w:t>ạ</w:t>
            </w:r>
            <w:r w:rsidRPr="00AC5CDC">
              <w:rPr>
                <w:sz w:val="24"/>
                <w:szCs w:val="24"/>
              </w:rPr>
              <w:t>ng Ba vào năm 2000, Huân chương Lao đ</w:t>
            </w:r>
            <w:r w:rsidRPr="00AC5CDC">
              <w:rPr>
                <w:sz w:val="24"/>
                <w:szCs w:val="24"/>
              </w:rPr>
              <w:t>ộ</w:t>
            </w:r>
            <w:r w:rsidRPr="00AC5CDC">
              <w:rPr>
                <w:sz w:val="24"/>
                <w:szCs w:val="24"/>
              </w:rPr>
              <w:t>ng H</w:t>
            </w:r>
            <w:r w:rsidRPr="00AC5CDC">
              <w:rPr>
                <w:sz w:val="24"/>
                <w:szCs w:val="24"/>
              </w:rPr>
              <w:t>ạ</w:t>
            </w:r>
            <w:r w:rsidRPr="00AC5CDC">
              <w:rPr>
                <w:sz w:val="24"/>
                <w:szCs w:val="24"/>
              </w:rPr>
              <w:t>ng Nhì vào năm 2005, Huân chươ</w:t>
            </w:r>
            <w:r w:rsidRPr="00AC5CDC">
              <w:rPr>
                <w:sz w:val="24"/>
                <w:szCs w:val="24"/>
              </w:rPr>
              <w:t>ng Lao đ</w:t>
            </w:r>
            <w:r w:rsidRPr="00AC5CDC">
              <w:rPr>
                <w:sz w:val="24"/>
                <w:szCs w:val="24"/>
              </w:rPr>
              <w:t>ộ</w:t>
            </w:r>
            <w:r w:rsidRPr="00AC5CDC">
              <w:rPr>
                <w:sz w:val="24"/>
                <w:szCs w:val="24"/>
              </w:rPr>
              <w:t>ng H</w:t>
            </w:r>
            <w:r w:rsidRPr="00AC5CDC">
              <w:rPr>
                <w:sz w:val="24"/>
                <w:szCs w:val="24"/>
              </w:rPr>
              <w:t>ạ</w:t>
            </w:r>
            <w:r w:rsidRPr="00AC5CDC">
              <w:rPr>
                <w:sz w:val="24"/>
                <w:szCs w:val="24"/>
              </w:rPr>
              <w:t>ng Nh</w:t>
            </w:r>
            <w:r w:rsidRPr="00AC5CDC">
              <w:rPr>
                <w:sz w:val="24"/>
                <w:szCs w:val="24"/>
              </w:rPr>
              <w:t>ấ</w:t>
            </w:r>
            <w:r w:rsidRPr="00AC5CDC">
              <w:rPr>
                <w:sz w:val="24"/>
                <w:szCs w:val="24"/>
              </w:rPr>
              <w:t>t vào năm 2010.</w:t>
            </w:r>
          </w:p>
        </w:tc>
      </w:tr>
      <w:bookmarkEnd w:id="0"/>
    </w:tbl>
    <w:p w14:paraId="2FE05280" w14:textId="77777777" w:rsidR="00AC5CDC" w:rsidRDefault="00AC5CDC" w:rsidP="00D971AB">
      <w:pPr>
        <w:shd w:val="clear" w:color="auto" w:fill="FFFFFF"/>
        <w:jc w:val="center"/>
        <w:textAlignment w:val="top"/>
        <w:rPr>
          <w:rFonts w:eastAsia="Times New Roman"/>
          <w:b/>
          <w:bCs/>
          <w:color w:val="05C941"/>
          <w:sz w:val="24"/>
          <w:szCs w:val="24"/>
        </w:rPr>
      </w:pPr>
    </w:p>
    <w:p w14:paraId="1912BFB8" w14:textId="77777777" w:rsidR="00AC5CDC" w:rsidRPr="00AC5CDC" w:rsidRDefault="00AC5CDC" w:rsidP="00D971AB">
      <w:pPr>
        <w:shd w:val="clear" w:color="auto" w:fill="FFFFFF"/>
        <w:jc w:val="center"/>
        <w:textAlignment w:val="top"/>
        <w:rPr>
          <w:rFonts w:eastAsia="Times New Roman"/>
          <w:b/>
          <w:bCs/>
          <w:color w:val="05C941"/>
          <w:sz w:val="32"/>
          <w:szCs w:val="24"/>
        </w:rPr>
      </w:pPr>
    </w:p>
    <w:p w14:paraId="4310086B" w14:textId="4BC9D58F" w:rsidR="00D971AB" w:rsidRPr="00AC5CDC" w:rsidRDefault="00D971AB" w:rsidP="00D971AB">
      <w:pPr>
        <w:shd w:val="clear" w:color="auto" w:fill="FFFFFF"/>
        <w:jc w:val="center"/>
        <w:textAlignment w:val="top"/>
        <w:rPr>
          <w:rFonts w:eastAsia="Times New Roman"/>
          <w:color w:val="3E454C"/>
          <w:sz w:val="32"/>
          <w:szCs w:val="24"/>
        </w:rPr>
      </w:pPr>
      <w:r w:rsidRPr="00AC5CDC">
        <w:rPr>
          <w:rFonts w:eastAsia="Times New Roman"/>
          <w:b/>
          <w:bCs/>
          <w:color w:val="05C941"/>
          <w:sz w:val="32"/>
          <w:szCs w:val="24"/>
        </w:rPr>
        <w:t>DI TÍCH LỊCH SỬ CĂN CỨ MINH ĐẠM - ĐIỂM ĐẾN DU LỊCH VỀ NGUỒN.</w:t>
      </w:r>
    </w:p>
    <w:p w14:paraId="7CF8C804" w14:textId="77777777" w:rsidR="00AC5CDC" w:rsidRDefault="00AC5CDC" w:rsidP="00D971AB">
      <w:pPr>
        <w:shd w:val="clear" w:color="auto" w:fill="FFFFFF"/>
        <w:ind w:firstLine="720"/>
        <w:textAlignment w:val="top"/>
        <w:rPr>
          <w:color w:val="000000"/>
          <w:sz w:val="24"/>
          <w:szCs w:val="24"/>
          <w:shd w:val="clear" w:color="auto" w:fill="FEF9DF"/>
        </w:rPr>
      </w:pPr>
    </w:p>
    <w:p w14:paraId="591FC6BD" w14:textId="7F51B77A" w:rsidR="00D971AB" w:rsidRPr="00AC5CDC" w:rsidRDefault="00D971AB" w:rsidP="00D971AB">
      <w:pPr>
        <w:shd w:val="clear" w:color="auto" w:fill="FFFFFF"/>
        <w:ind w:firstLine="720"/>
        <w:textAlignment w:val="top"/>
        <w:rPr>
          <w:color w:val="000000"/>
          <w:sz w:val="24"/>
          <w:szCs w:val="24"/>
          <w:shd w:val="clear" w:color="auto" w:fill="FEF9DF"/>
        </w:rPr>
      </w:pPr>
      <w:r w:rsidRPr="00AC5CDC">
        <w:rPr>
          <w:color w:val="000000"/>
          <w:sz w:val="24"/>
          <w:szCs w:val="24"/>
          <w:shd w:val="clear" w:color="auto" w:fill="FEF9DF"/>
        </w:rPr>
        <w:t>Núi Minh Đạm thuộc địa phận huyện Long Điền, tỉnh Bà Rịa – Vũng Tàu, cách Tp. Hồ Chí Minh khoảng 150km, cách thị xã Bà Rịa khoảng 30km</w:t>
      </w:r>
      <w:r w:rsidRPr="00AC5CDC">
        <w:rPr>
          <w:rFonts w:eastAsia="Times New Roman"/>
          <w:color w:val="000000"/>
          <w:sz w:val="24"/>
          <w:szCs w:val="24"/>
        </w:rPr>
        <w:t>, đi về hướng biển Long Hải.</w:t>
      </w:r>
    </w:p>
    <w:p w14:paraId="331820A5" w14:textId="77777777" w:rsidR="00D971AB" w:rsidRPr="00AC5CDC" w:rsidRDefault="00D971AB" w:rsidP="00D971AB">
      <w:pPr>
        <w:shd w:val="clear" w:color="auto" w:fill="FFFFFF"/>
        <w:ind w:firstLine="720"/>
        <w:textAlignment w:val="top"/>
        <w:rPr>
          <w:color w:val="000000"/>
          <w:sz w:val="24"/>
          <w:szCs w:val="24"/>
          <w:shd w:val="clear" w:color="auto" w:fill="FEF9DF"/>
        </w:rPr>
      </w:pPr>
      <w:r w:rsidRPr="00AC5CDC">
        <w:rPr>
          <w:rFonts w:eastAsia="Times New Roman"/>
          <w:color w:val="000000"/>
          <w:sz w:val="24"/>
          <w:szCs w:val="24"/>
        </w:rPr>
        <w:t xml:space="preserve">Núi Minh Đạm cao trung bình khoảng 200m. </w:t>
      </w:r>
      <w:r w:rsidRPr="00AC5CDC">
        <w:rPr>
          <w:rFonts w:eastAsia="Times New Roman"/>
          <w:color w:val="3E454C"/>
          <w:sz w:val="24"/>
          <w:szCs w:val="24"/>
        </w:rPr>
        <w:t xml:space="preserve">Núi Minh Đạm dài 8km và độ cao là 355m, với 3 mặt giáp biển cùng nhiều hang đá lớn nhỏ bí ẩn núp dưới những rừng cây, vách đá, suối nước ngọt róc rách </w:t>
      </w:r>
      <w:r w:rsidRPr="00AC5CDC">
        <w:rPr>
          <w:rFonts w:eastAsia="Times New Roman"/>
          <w:color w:val="3E454C"/>
          <w:sz w:val="24"/>
          <w:szCs w:val="24"/>
        </w:rPr>
        <w:lastRenderedPageBreak/>
        <w:t>quanh năm.</w:t>
      </w:r>
      <w:r w:rsidRPr="00AC5CDC">
        <w:rPr>
          <w:rFonts w:eastAsia="Times New Roman"/>
          <w:color w:val="000000"/>
          <w:sz w:val="24"/>
          <w:szCs w:val="24"/>
        </w:rPr>
        <w:t xml:space="preserve"> Trên núi có nhiều hang đá là nơi ăn ở, sinh hoạt, làm việc an toàn cho cán bộ, bộ đội. Mỗi hang đá mang tên của đơn vị đóng quân như: hang Huyện uỷ, hang Quân y, hang Quân giới... </w:t>
      </w:r>
    </w:p>
    <w:p w14:paraId="3FA92791" w14:textId="77777777" w:rsidR="00D971AB" w:rsidRPr="00AC5CDC" w:rsidRDefault="00D971AB" w:rsidP="00D971AB">
      <w:pPr>
        <w:shd w:val="clear" w:color="auto" w:fill="FFFFFF"/>
        <w:spacing w:line="260" w:lineRule="atLeast"/>
        <w:ind w:firstLine="720"/>
        <w:jc w:val="both"/>
        <w:rPr>
          <w:rFonts w:eastAsia="Times New Roman"/>
          <w:color w:val="000000"/>
          <w:sz w:val="24"/>
          <w:szCs w:val="24"/>
        </w:rPr>
      </w:pPr>
      <w:r w:rsidRPr="00AC5CDC">
        <w:rPr>
          <w:rFonts w:eastAsia="Times New Roman"/>
          <w:color w:val="000000"/>
          <w:sz w:val="24"/>
          <w:szCs w:val="24"/>
        </w:rPr>
        <w:t xml:space="preserve">Năm 1948, để nhớ ơn hai vị Bí thư và Phó bí thư huyện Long Điền là Bùi Công Minh và Mạc Thanh Ðạm đã anh dũng hy sinh </w:t>
      </w:r>
      <w:r w:rsidRPr="00AC5CDC">
        <w:rPr>
          <w:rFonts w:eastAsia="Times New Roman"/>
          <w:color w:val="3E454C"/>
          <w:sz w:val="24"/>
          <w:szCs w:val="24"/>
        </w:rPr>
        <w:t>khi đang bị phục kích ở dưới chân núi</w:t>
      </w:r>
      <w:r w:rsidRPr="00AC5CDC">
        <w:rPr>
          <w:rFonts w:eastAsia="Times New Roman"/>
          <w:color w:val="000000"/>
          <w:sz w:val="24"/>
          <w:szCs w:val="24"/>
        </w:rPr>
        <w:t xml:space="preserve">, người dân đã đặt tên núi là Minh Ðạm. Minh Đạm còn là tên gọi căn cứ kháng chiến của quân và dân Bà Rịa - Vũng Tàu trong hai cuộc kháng chiến chống Pháp và Mỹ. </w:t>
      </w:r>
    </w:p>
    <w:p w14:paraId="575FC668" w14:textId="77777777" w:rsidR="00D971AB" w:rsidRPr="00AC5CDC" w:rsidRDefault="00D971AB" w:rsidP="00D971AB">
      <w:pPr>
        <w:shd w:val="clear" w:color="auto" w:fill="FFFFFF"/>
        <w:ind w:firstLine="720"/>
        <w:jc w:val="both"/>
        <w:textAlignment w:val="top"/>
        <w:rPr>
          <w:rFonts w:eastAsia="Times New Roman"/>
          <w:color w:val="000000"/>
          <w:sz w:val="24"/>
          <w:szCs w:val="24"/>
        </w:rPr>
      </w:pPr>
      <w:r w:rsidRPr="00AC5CDC">
        <w:rPr>
          <w:rFonts w:eastAsia="Times New Roman"/>
          <w:color w:val="3E454C"/>
          <w:sz w:val="24"/>
          <w:szCs w:val="24"/>
        </w:rPr>
        <w:t xml:space="preserve">Nằm ở phía đông nam huyện Đất Đỏ, khu căn cứ Minh Đạm (hay còn gọi núi Minh Đạm) trước kia còn có tên gọi là Châu Long – Châu Viên. </w:t>
      </w:r>
      <w:r w:rsidRPr="00AC5CDC">
        <w:rPr>
          <w:rFonts w:eastAsia="Times New Roman"/>
          <w:color w:val="000000"/>
          <w:sz w:val="24"/>
          <w:szCs w:val="24"/>
        </w:rPr>
        <w:t>Năm 1993, Khu căn cứ Minh Ðạm được Bộ Văn hoá Thông tin công nhận là Di tích Lịch sử cách mạng</w:t>
      </w:r>
      <w:r w:rsidRPr="00AC5CDC">
        <w:rPr>
          <w:rFonts w:eastAsia="Times New Roman"/>
          <w:color w:val="3E454C"/>
          <w:sz w:val="24"/>
          <w:szCs w:val="24"/>
        </w:rPr>
        <w:t xml:space="preserve"> cấp quốc gia</w:t>
      </w:r>
      <w:r w:rsidRPr="00AC5CDC">
        <w:rPr>
          <w:rFonts w:eastAsia="Times New Roman"/>
          <w:color w:val="000000"/>
          <w:sz w:val="24"/>
          <w:szCs w:val="24"/>
        </w:rPr>
        <w:t xml:space="preserve">. </w:t>
      </w:r>
    </w:p>
    <w:p w14:paraId="104B70BB" w14:textId="77777777" w:rsidR="00D971AB" w:rsidRPr="00AC5CDC" w:rsidRDefault="00D971AB" w:rsidP="00D971AB">
      <w:pPr>
        <w:shd w:val="clear" w:color="auto" w:fill="FFFFFF"/>
        <w:ind w:firstLine="720"/>
        <w:jc w:val="both"/>
        <w:textAlignment w:val="top"/>
        <w:rPr>
          <w:rFonts w:eastAsia="Times New Roman"/>
          <w:color w:val="3E454C"/>
          <w:sz w:val="24"/>
          <w:szCs w:val="24"/>
        </w:rPr>
      </w:pPr>
      <w:r w:rsidRPr="00AC5CDC">
        <w:rPr>
          <w:rFonts w:eastAsia="Times New Roman"/>
          <w:color w:val="000000"/>
          <w:sz w:val="24"/>
          <w:szCs w:val="24"/>
        </w:rPr>
        <w:t xml:space="preserve">Minh Ðạm hôm nay đã trở thành điểm du lịch khá lý tưởng cho nhiều loại hình du lịch: leo núi, dã ngoại sinh thái và đặc biệt là nơi tìm hiểu lịch sử cách mạng, giáo dục truyền thống cho các thế hệ học sinh, sinh viên. Từ chân núi, một con đường trải nhựa ngoằn ngoèo đưa du khách lên tận đỉnh núi. Du khách sẽ ngỡ ngàng khi ở khoảng hai phần ba đoạn đường đèo, toàn cảnh biển Long Hải bao la, với khung cảnh biển một bên, núi đồi một bên thật hữu tình, thơ mộng hiện ra trong tầm mắt. Phía dưới là khu du lịch Thuỳ Dương và con đuờng nhựa uốn lượn dưới chân núi. Ôm lấy biển là rừng hoa anh đào đỏ thắm, tuyệt </w:t>
      </w:r>
      <w:proofErr w:type="gramStart"/>
      <w:r w:rsidRPr="00AC5CDC">
        <w:rPr>
          <w:rFonts w:eastAsia="Times New Roman"/>
          <w:color w:val="000000"/>
          <w:sz w:val="24"/>
          <w:szCs w:val="24"/>
        </w:rPr>
        <w:t>đẹp</w:t>
      </w:r>
      <w:r w:rsidRPr="00AC5CDC">
        <w:rPr>
          <w:rFonts w:eastAsia="Times New Roman"/>
          <w:color w:val="3E454C"/>
          <w:sz w:val="24"/>
          <w:szCs w:val="24"/>
        </w:rPr>
        <w:t>(</w:t>
      </w:r>
      <w:proofErr w:type="gramEnd"/>
      <w:r w:rsidRPr="00AC5CDC">
        <w:rPr>
          <w:rFonts w:eastAsia="Times New Roman"/>
          <w:color w:val="3E454C"/>
          <w:sz w:val="24"/>
          <w:szCs w:val="24"/>
        </w:rPr>
        <w:t>nếu như du khách đến vào mùa hoa anh đào nở)</w:t>
      </w:r>
      <w:r w:rsidRPr="00AC5CDC">
        <w:rPr>
          <w:rFonts w:eastAsia="Times New Roman"/>
          <w:color w:val="000000"/>
          <w:sz w:val="24"/>
          <w:szCs w:val="24"/>
        </w:rPr>
        <w:t xml:space="preserve">. </w:t>
      </w:r>
      <w:r w:rsidRPr="00AC5CDC">
        <w:rPr>
          <w:rFonts w:eastAsia="Times New Roman"/>
          <w:color w:val="3E454C"/>
          <w:sz w:val="24"/>
          <w:szCs w:val="24"/>
        </w:rPr>
        <w:t>Con đường vào điểm du lịch thơ mộng, một bên đường là rừng núi thoai thoải, một bên là thung lũng và cây xanh, xa xa phía dưới là bãi cát trắng uốn lượn ven biển, để bạn thả hồn vào khí trời mát mẻ của bãi biển Thùy Dương xinh đẹp.</w:t>
      </w:r>
    </w:p>
    <w:p w14:paraId="39306D75" w14:textId="77777777" w:rsidR="00D971AB" w:rsidRPr="00AC5CDC" w:rsidRDefault="00D971AB" w:rsidP="00D971AB">
      <w:pPr>
        <w:shd w:val="clear" w:color="auto" w:fill="FFFFFF"/>
        <w:ind w:firstLine="720"/>
        <w:jc w:val="both"/>
        <w:textAlignment w:val="top"/>
        <w:rPr>
          <w:rFonts w:eastAsia="Times New Roman"/>
          <w:color w:val="3E454C"/>
          <w:sz w:val="24"/>
          <w:szCs w:val="24"/>
        </w:rPr>
      </w:pPr>
      <w:r w:rsidRPr="00AC5CDC">
        <w:rPr>
          <w:color w:val="3E454C"/>
          <w:sz w:val="24"/>
          <w:szCs w:val="24"/>
          <w:shd w:val="clear" w:color="auto" w:fill="FFFFFF"/>
        </w:rPr>
        <w:t> </w:t>
      </w:r>
      <w:r w:rsidRPr="00AC5CDC">
        <w:rPr>
          <w:rFonts w:eastAsia="Times New Roman"/>
          <w:color w:val="3E454C"/>
          <w:sz w:val="24"/>
          <w:szCs w:val="24"/>
        </w:rPr>
        <w:t>Về Minh Đạm, n</w:t>
      </w:r>
      <w:r w:rsidRPr="00AC5CDC">
        <w:rPr>
          <w:color w:val="3E454C"/>
          <w:sz w:val="24"/>
          <w:szCs w:val="24"/>
          <w:shd w:val="clear" w:color="auto" w:fill="FFFFFF"/>
        </w:rPr>
        <w:t>ghe giới thiệu và khám phá hệ sinh thái trên núi, viếng đền, tham quan sa bàn, các hang, sinh hoạt tập thể… phù hợp trong khoảng thời gian một buổi sáng.</w:t>
      </w:r>
      <w:r w:rsidRPr="00AC5CDC">
        <w:rPr>
          <w:rFonts w:eastAsia="Times New Roman"/>
          <w:color w:val="3E454C"/>
          <w:sz w:val="24"/>
          <w:szCs w:val="24"/>
        </w:rPr>
        <w:t xml:space="preserve"> Sau khi viếng đền thờ liệt sỹ, hầu hết du khách đều mong muốn tham quan các hang để được tai nghe mắt thấy cuộc sống, sinh hoạt, bám trụ đánh giặc của các chiến sĩ cách mạng năm xưa.</w:t>
      </w:r>
      <w:r w:rsidRPr="00AC5CDC">
        <w:rPr>
          <w:color w:val="3E454C"/>
          <w:sz w:val="24"/>
          <w:szCs w:val="24"/>
          <w:shd w:val="clear" w:color="auto" w:fill="FFFFFF"/>
        </w:rPr>
        <w:t xml:space="preserve"> </w:t>
      </w:r>
    </w:p>
    <w:p w14:paraId="11E3EBD6" w14:textId="77777777" w:rsidR="00D971AB" w:rsidRPr="00AC5CDC" w:rsidRDefault="00D971AB" w:rsidP="00D971AB">
      <w:pPr>
        <w:ind w:firstLine="720"/>
        <w:rPr>
          <w:sz w:val="24"/>
          <w:szCs w:val="24"/>
        </w:rPr>
      </w:pPr>
      <w:r w:rsidRPr="00AC5CDC">
        <w:rPr>
          <w:color w:val="3E454C"/>
          <w:sz w:val="24"/>
          <w:szCs w:val="24"/>
          <w:shd w:val="clear" w:color="auto" w:fill="FFFFFF"/>
        </w:rPr>
        <w:t>Ở độ tuổi học sinh trung học, các em đang trong thời kỳ phát triển nhân cách. Hiểu biết thêm về truyền thống sẽ nuôi dưỡng trong các em tình yêu, ý thức trân trọng, giữ gìn, phát huy giá trị di tích; phấn đấu học tập, lao động để mai này trở thành người có ích.</w:t>
      </w:r>
    </w:p>
    <w:p w14:paraId="38FCFA46" w14:textId="77777777" w:rsidR="0067011E" w:rsidRPr="00AC5CDC" w:rsidRDefault="0067011E">
      <w:pPr>
        <w:rPr>
          <w:sz w:val="24"/>
          <w:szCs w:val="24"/>
        </w:rPr>
      </w:pPr>
    </w:p>
    <w:sectPr w:rsidR="0067011E" w:rsidRPr="00AC5CDC">
      <w:pgSz w:w="12240" w:h="15840"/>
      <w:pgMar w:top="920" w:right="6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3654"/>
    <w:multiLevelType w:val="hybridMultilevel"/>
    <w:tmpl w:val="4D82D794"/>
    <w:lvl w:ilvl="0" w:tplc="EBBAE5B0">
      <w:start w:val="1"/>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C93D5C"/>
    <w:multiLevelType w:val="hybridMultilevel"/>
    <w:tmpl w:val="27F427AA"/>
    <w:lvl w:ilvl="0" w:tplc="FD126348">
      <w:start w:val="1"/>
      <w:numFmt w:val="upperRoman"/>
      <w:lvlText w:val="%1."/>
      <w:lvlJc w:val="left"/>
      <w:pPr>
        <w:ind w:left="720" w:hanging="360"/>
      </w:pPr>
      <w:rPr>
        <w:rFonts w:ascii="Arial" w:eastAsiaTheme="minorHAnsi" w:hAnsi="Arial"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14B01"/>
    <w:multiLevelType w:val="hybridMultilevel"/>
    <w:tmpl w:val="732AB02E"/>
    <w:lvl w:ilvl="0" w:tplc="7AE29376">
      <w:numFmt w:val="bullet"/>
      <w:lvlText w:val="-"/>
      <w:lvlJc w:val="left"/>
      <w:pPr>
        <w:ind w:left="411" w:hanging="111"/>
      </w:pPr>
      <w:rPr>
        <w:rFonts w:ascii="Arial" w:eastAsia="Arial" w:hAnsi="Arial" w:cs="Arial" w:hint="default"/>
        <w:spacing w:val="-4"/>
        <w:w w:val="99"/>
        <w:sz w:val="18"/>
        <w:szCs w:val="18"/>
        <w:lang w:val="en-US" w:eastAsia="en-US" w:bidi="en-US"/>
      </w:rPr>
    </w:lvl>
    <w:lvl w:ilvl="1" w:tplc="9DD0BD94">
      <w:numFmt w:val="bullet"/>
      <w:lvlText w:val="•"/>
      <w:lvlJc w:val="left"/>
      <w:pPr>
        <w:ind w:left="1501" w:hanging="111"/>
      </w:pPr>
      <w:rPr>
        <w:rFonts w:hint="default"/>
        <w:lang w:val="en-US" w:eastAsia="en-US" w:bidi="en-US"/>
      </w:rPr>
    </w:lvl>
    <w:lvl w:ilvl="2" w:tplc="4DBEEE52">
      <w:numFmt w:val="bullet"/>
      <w:lvlText w:val="•"/>
      <w:lvlJc w:val="left"/>
      <w:pPr>
        <w:ind w:left="2591" w:hanging="111"/>
      </w:pPr>
      <w:rPr>
        <w:rFonts w:hint="default"/>
        <w:lang w:val="en-US" w:eastAsia="en-US" w:bidi="en-US"/>
      </w:rPr>
    </w:lvl>
    <w:lvl w:ilvl="3" w:tplc="7BA614E2">
      <w:numFmt w:val="bullet"/>
      <w:lvlText w:val="•"/>
      <w:lvlJc w:val="left"/>
      <w:pPr>
        <w:ind w:left="3681" w:hanging="111"/>
      </w:pPr>
      <w:rPr>
        <w:rFonts w:hint="default"/>
        <w:lang w:val="en-US" w:eastAsia="en-US" w:bidi="en-US"/>
      </w:rPr>
    </w:lvl>
    <w:lvl w:ilvl="4" w:tplc="6660E006">
      <w:numFmt w:val="bullet"/>
      <w:lvlText w:val="•"/>
      <w:lvlJc w:val="left"/>
      <w:pPr>
        <w:ind w:left="4771" w:hanging="111"/>
      </w:pPr>
      <w:rPr>
        <w:rFonts w:hint="default"/>
        <w:lang w:val="en-US" w:eastAsia="en-US" w:bidi="en-US"/>
      </w:rPr>
    </w:lvl>
    <w:lvl w:ilvl="5" w:tplc="C8EA5C20">
      <w:numFmt w:val="bullet"/>
      <w:lvlText w:val="•"/>
      <w:lvlJc w:val="left"/>
      <w:pPr>
        <w:ind w:left="5861" w:hanging="111"/>
      </w:pPr>
      <w:rPr>
        <w:rFonts w:hint="default"/>
        <w:lang w:val="en-US" w:eastAsia="en-US" w:bidi="en-US"/>
      </w:rPr>
    </w:lvl>
    <w:lvl w:ilvl="6" w:tplc="CD6AFEAA">
      <w:numFmt w:val="bullet"/>
      <w:lvlText w:val="•"/>
      <w:lvlJc w:val="left"/>
      <w:pPr>
        <w:ind w:left="6951" w:hanging="111"/>
      </w:pPr>
      <w:rPr>
        <w:rFonts w:hint="default"/>
        <w:lang w:val="en-US" w:eastAsia="en-US" w:bidi="en-US"/>
      </w:rPr>
    </w:lvl>
    <w:lvl w:ilvl="7" w:tplc="59207A1A">
      <w:numFmt w:val="bullet"/>
      <w:lvlText w:val="•"/>
      <w:lvlJc w:val="left"/>
      <w:pPr>
        <w:ind w:left="8041" w:hanging="111"/>
      </w:pPr>
      <w:rPr>
        <w:rFonts w:hint="default"/>
        <w:lang w:val="en-US" w:eastAsia="en-US" w:bidi="en-US"/>
      </w:rPr>
    </w:lvl>
    <w:lvl w:ilvl="8" w:tplc="C9427E6E">
      <w:numFmt w:val="bullet"/>
      <w:lvlText w:val="•"/>
      <w:lvlJc w:val="left"/>
      <w:pPr>
        <w:ind w:left="9131" w:hanging="111"/>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7620C"/>
    <w:rsid w:val="0057620C"/>
    <w:rsid w:val="005C5C1A"/>
    <w:rsid w:val="0067011E"/>
    <w:rsid w:val="00AC5CDC"/>
    <w:rsid w:val="00D9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3905"/>
  <w15:docId w15:val="{D496B231-57CB-4820-9900-CF00DAE8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300" w:right="98"/>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C5CDC"/>
    <w:rPr>
      <w:color w:val="0000FF"/>
      <w:u w:val="single"/>
    </w:rPr>
  </w:style>
  <w:style w:type="character" w:customStyle="1" w:styleId="mw-headline">
    <w:name w:val="mw-headline"/>
    <w:basedOn w:val="DefaultParagraphFont"/>
    <w:rsid w:val="00AC5CDC"/>
  </w:style>
  <w:style w:type="paragraph" w:styleId="NormalWeb">
    <w:name w:val="Normal (Web)"/>
    <w:basedOn w:val="Normal"/>
    <w:uiPriority w:val="99"/>
    <w:unhideWhenUsed/>
    <w:rsid w:val="00AC5CD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wikipedia.org/wiki/Campuchia" TargetMode="External"/><Relationship Id="rId13" Type="http://schemas.openxmlformats.org/officeDocument/2006/relationships/hyperlink" Target="https://vi.wikipedia.org/wiki/%C4%90%E1%BA%A7u_t%C6%B0_tr%E1%BB%B1c_ti%E1%BA%BFp_n%C6%B0%E1%BB%9Bc_ngo%C3%A0i" TargetMode="External"/><Relationship Id="rId18" Type="http://schemas.openxmlformats.org/officeDocument/2006/relationships/hyperlink" Target="https://vi.wikipedia.org/wiki/%C4%90%E1%BA%A7u_t%C6%B0_tr%E1%BB%B1c_ti%E1%BA%BFp_n%C6%B0%E1%BB%9Bc_ngo%C3%A0i" TargetMode="External"/><Relationship Id="rId26" Type="http://schemas.openxmlformats.org/officeDocument/2006/relationships/hyperlink" Target="https://vi.wikipedia.org/wiki/B%C3%A0_R%E1%BB%8Ba_-_V%C5%A9ng_T%C3%A0u"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vi.wikipedia.org/wiki/%C4%90%E1%BA%A7u_t%C6%B0_tr%E1%BB%B1c_ti%E1%BA%BFp_n%C6%B0%E1%BB%9Bc_ngo%C3%A0i" TargetMode="External"/><Relationship Id="rId34" Type="http://schemas.openxmlformats.org/officeDocument/2006/relationships/hyperlink" Target="https://vi.wikipedia.org/wiki/B%C3%A3i_Sau" TargetMode="External"/><Relationship Id="rId42" Type="http://schemas.openxmlformats.org/officeDocument/2006/relationships/fontTable" Target="fontTable.xml"/><Relationship Id="rId7" Type="http://schemas.openxmlformats.org/officeDocument/2006/relationships/hyperlink" Target="https://vi.wikipedia.org/wiki/Vi%E1%BB%87t_Nam" TargetMode="External"/><Relationship Id="rId12" Type="http://schemas.openxmlformats.org/officeDocument/2006/relationships/hyperlink" Target="https://vi.wikipedia.org/wiki/GDP" TargetMode="External"/><Relationship Id="rId17" Type="http://schemas.openxmlformats.org/officeDocument/2006/relationships/hyperlink" Target="https://vi.wikipedia.org/wiki/V%C5%A9ng_T%C3%A0u" TargetMode="External"/><Relationship Id="rId25" Type="http://schemas.openxmlformats.org/officeDocument/2006/relationships/hyperlink" Target="https://vi.wikipedia.org/wiki/%C4%90%E1%BB%93ng_Nai" TargetMode="External"/><Relationship Id="rId33" Type="http://schemas.openxmlformats.org/officeDocument/2006/relationships/hyperlink" Target="https://vi.wikipedia.org/wiki/C%E1%BA%A3ng_Th%E1%BB%8B_V%E1%BA%A3i" TargetMode="External"/><Relationship Id="rId38"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vi.wikipedia.org/wiki/Th%C3%A0nh_ph%E1%BB%91_H%E1%BB%93_Ch%C3%AD_Minh" TargetMode="External"/><Relationship Id="rId20" Type="http://schemas.openxmlformats.org/officeDocument/2006/relationships/hyperlink" Target="https://vi.wikipedia.org/wiki/V%C5%A9ng_T%C3%A0u" TargetMode="External"/><Relationship Id="rId29" Type="http://schemas.openxmlformats.org/officeDocument/2006/relationships/hyperlink" Target="https://vi.wikipedia.org/wiki/S%C3%B4ng_S%C3%A0i_G%C3%B2n"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vi.wikipedia.org/wiki/Vi%E1%BB%87t_Nam" TargetMode="External"/><Relationship Id="rId11" Type="http://schemas.openxmlformats.org/officeDocument/2006/relationships/hyperlink" Target="https://vi.wikipedia.org/wiki/%C4%90%E1%BA%A7u_t%C6%B0_tr%E1%BB%B1c_ti%E1%BA%BFp_n%C6%B0%E1%BB%9Bc_ngo%C3%A0i" TargetMode="External"/><Relationship Id="rId24" Type="http://schemas.openxmlformats.org/officeDocument/2006/relationships/hyperlink" Target="https://vi.wikipedia.org/wiki/B%C3%ACnh_D%C6%B0%C6%A1ng" TargetMode="External"/><Relationship Id="rId32" Type="http://schemas.openxmlformats.org/officeDocument/2006/relationships/hyperlink" Target="https://vi.wikipedia.org/w/index.php?title=C%E1%BA%A3ng_C%C3%A1i_M%C3%A9p&amp;action=edit&amp;redlink=1" TargetMode="External"/><Relationship Id="rId37" Type="http://schemas.openxmlformats.org/officeDocument/2006/relationships/image" Target="media/image2.jpeg"/><Relationship Id="rId40" Type="http://schemas.openxmlformats.org/officeDocument/2006/relationships/image" Target="media/image5.jpeg"/><Relationship Id="rId5" Type="http://schemas.openxmlformats.org/officeDocument/2006/relationships/hyperlink" Target="https://vi.wikipedia.org/wiki/Nam_B%E1%BB%99" TargetMode="External"/><Relationship Id="rId15" Type="http://schemas.openxmlformats.org/officeDocument/2006/relationships/hyperlink" Target="https://vi.wikipedia.org/wiki/B%C3%ACnh_D%C6%B0%C6%A1ng" TargetMode="External"/><Relationship Id="rId23" Type="http://schemas.openxmlformats.org/officeDocument/2006/relationships/hyperlink" Target="https://vi.wikipedia.org/wiki/Th%C3%A0nh_ph%E1%BB%91_H%E1%BB%93_Ch%C3%AD_Minh" TargetMode="External"/><Relationship Id="rId28" Type="http://schemas.openxmlformats.org/officeDocument/2006/relationships/hyperlink" Target="https://vi.wikipedia.org/wiki/S%C3%B4ng_%C4%90%E1%BB%93ng_Nai" TargetMode="External"/><Relationship Id="rId36" Type="http://schemas.openxmlformats.org/officeDocument/2006/relationships/image" Target="media/image1.jpeg"/><Relationship Id="rId10" Type="http://schemas.openxmlformats.org/officeDocument/2006/relationships/hyperlink" Target="https://vi.wikipedia.org/wiki/Xu%E1%BA%A5t_kh%E1%BA%A9u" TargetMode="External"/><Relationship Id="rId19" Type="http://schemas.openxmlformats.org/officeDocument/2006/relationships/hyperlink" Target="https://vi.wikipedia.org/wiki/2006" TargetMode="External"/><Relationship Id="rId31" Type="http://schemas.openxmlformats.org/officeDocument/2006/relationships/hyperlink" Target="https://vi.wikipedia.org/wiki/C%E1%BA%A3ng_S%C3%A0i_G%C3%B2n" TargetMode="External"/><Relationship Id="rId4" Type="http://schemas.openxmlformats.org/officeDocument/2006/relationships/webSettings" Target="webSettings.xml"/><Relationship Id="rId9" Type="http://schemas.openxmlformats.org/officeDocument/2006/relationships/hyperlink" Target="https://vi.wikipedia.org/wiki/%C4%90%E1%BB%93ng_b%E1%BA%B1ng_s%C3%B4ng_C%E1%BB%ADu_Long" TargetMode="External"/><Relationship Id="rId14" Type="http://schemas.openxmlformats.org/officeDocument/2006/relationships/hyperlink" Target="https://vi.wikipedia.org/wiki/%C4%90%E1%BB%93ng_Nai" TargetMode="External"/><Relationship Id="rId22" Type="http://schemas.openxmlformats.org/officeDocument/2006/relationships/hyperlink" Target="https://vi.wikipedia.org/wiki/USD" TargetMode="External"/><Relationship Id="rId27" Type="http://schemas.openxmlformats.org/officeDocument/2006/relationships/hyperlink" Target="https://vi.wikipedia.org/wiki/Th%C3%A0nh_ph%E1%BB%91_H%E1%BB%93_Ch%C3%AD_Minh" TargetMode="External"/><Relationship Id="rId30" Type="http://schemas.openxmlformats.org/officeDocument/2006/relationships/hyperlink" Target="https://vi.wikipedia.org/wiki/S%C3%B4ng_Th%E1%BB%8B_V%E1%BA%A3i" TargetMode="External"/><Relationship Id="rId35" Type="http://schemas.openxmlformats.org/officeDocument/2006/relationships/hyperlink" Target="https://vi.wikipedia.org/wiki/B%C3%A3i_D%E1%BB%A9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2018-08-27T17:27:00Z</dcterms:created>
  <dcterms:modified xsi:type="dcterms:W3CDTF">2018-08-27T17:27:00Z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Microsoft® Word 2016</vt:lpwstr>
  </property>
  <property fmtid="{D5CDD505-2E9C-101B-9397-08002B2CF9AE}" pid="4" name="LastSaved">
    <vt:filetime>2018-08-27T00:00:00Z</vt:filetime>
  </property>
</Properties>
</file>